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53" w:rsidRPr="00394F52" w:rsidRDefault="009F0353" w:rsidP="009F0353">
      <w:pPr>
        <w:shd w:val="clear" w:color="auto" w:fill="F79646" w:themeFill="accent6"/>
        <w:bidi/>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المحاضرة</w:t>
      </w:r>
      <w:r w:rsidRPr="00394F52">
        <w:rPr>
          <w:rFonts w:ascii="Sakkal Majalla" w:hAnsi="Sakkal Majalla" w:cs="Sakkal Majalla" w:hint="cs"/>
          <w:b/>
          <w:bCs/>
          <w:sz w:val="36"/>
          <w:szCs w:val="36"/>
          <w:rtl/>
          <w:lang w:bidi="ar-DZ"/>
        </w:rPr>
        <w:t>-07-                                                                      المدرسة الحدية</w:t>
      </w:r>
    </w:p>
    <w:p w:rsidR="009F0353" w:rsidRPr="001D729E" w:rsidRDefault="009F0353" w:rsidP="009F0353">
      <w:pPr>
        <w:bidi/>
        <w:ind w:firstLine="708"/>
        <w:jc w:val="both"/>
        <w:rPr>
          <w:rFonts w:ascii="Sakkal Majalla" w:hAnsi="Sakkal Majalla" w:cs="Sakkal Majalla"/>
          <w:sz w:val="32"/>
          <w:szCs w:val="32"/>
          <w:rtl/>
          <w:lang w:bidi="ar-DZ"/>
        </w:rPr>
      </w:pPr>
      <w:r w:rsidRPr="001D729E">
        <w:rPr>
          <w:rFonts w:ascii="Sakkal Majalla" w:hAnsi="Sakkal Majalla" w:cs="Sakkal Majalla" w:hint="cs"/>
          <w:sz w:val="32"/>
          <w:szCs w:val="32"/>
          <w:rtl/>
          <w:lang w:bidi="ar-DZ"/>
        </w:rPr>
        <w:t>في نهاية القرن التاسع عشر وبداية القرن العشرين ،تحول الفكر الاقتصادي عن النظرية التقليدية  ،التي كان من ابرز مؤسسيها:آدم سميث ،جون ستيوارت ميل،دافيد ريكاردو،روبرت مالتوس،واتجه نحو نظرية جديدة تعرف بالنظرية الحدية،وتعتبر المدرسة الحدية امتدادا للمدرسة الكلاسيكية لأنها تؤمن بالليبرالي</w:t>
      </w:r>
      <w:r w:rsidRPr="001D729E">
        <w:rPr>
          <w:rFonts w:ascii="Sakkal Majalla" w:hAnsi="Sakkal Majalla" w:cs="Sakkal Majalla" w:hint="eastAsia"/>
          <w:sz w:val="32"/>
          <w:szCs w:val="32"/>
          <w:rtl/>
          <w:lang w:bidi="ar-DZ"/>
        </w:rPr>
        <w:t>ة</w:t>
      </w:r>
      <w:r w:rsidRPr="001D729E">
        <w:rPr>
          <w:rFonts w:ascii="Sakkal Majalla" w:hAnsi="Sakkal Majalla" w:cs="Sakkal Majalla" w:hint="cs"/>
          <w:sz w:val="32"/>
          <w:szCs w:val="32"/>
          <w:rtl/>
          <w:lang w:bidi="ar-DZ"/>
        </w:rPr>
        <w:t xml:space="preserve">  كمنطق للتصرفات الاقتصادية،ولكنها تختلف عنها في نقطتين هما:طريقة التحليل ، ونظرية القيمة. </w:t>
      </w:r>
    </w:p>
    <w:p w:rsidR="009F0353" w:rsidRPr="001D729E" w:rsidRDefault="009F0353" w:rsidP="009F0353">
      <w:pPr>
        <w:bidi/>
        <w:spacing w:line="240" w:lineRule="auto"/>
        <w:ind w:firstLine="708"/>
        <w:jc w:val="both"/>
        <w:rPr>
          <w:rFonts w:ascii="Sakkal Majalla" w:hAnsi="Sakkal Majalla" w:cs="Sakkal Majalla"/>
          <w:sz w:val="32"/>
          <w:szCs w:val="32"/>
          <w:rtl/>
          <w:lang w:bidi="ar-DZ"/>
        </w:rPr>
      </w:pPr>
      <w:r w:rsidRPr="001D729E">
        <w:rPr>
          <w:rFonts w:ascii="Sakkal Majalla" w:hAnsi="Sakkal Majalla" w:cs="Sakkal Majalla" w:hint="cs"/>
          <w:sz w:val="32"/>
          <w:szCs w:val="32"/>
          <w:rtl/>
          <w:lang w:bidi="ar-DZ"/>
        </w:rPr>
        <w:t>وقد تبلور هذا الفكر الاقتصادي بفضل جهود الجيل الأول من الكتاب الحديين، وأهمهم:</w:t>
      </w:r>
      <w:r>
        <w:rPr>
          <w:rFonts w:ascii="Sakkal Majalla" w:hAnsi="Sakkal Majalla" w:cs="Sakkal Majalla" w:hint="cs"/>
          <w:sz w:val="32"/>
          <w:szCs w:val="32"/>
          <w:rtl/>
          <w:lang w:bidi="ar-DZ"/>
        </w:rPr>
        <w:t xml:space="preserve"> </w:t>
      </w:r>
      <w:r w:rsidRPr="001D729E">
        <w:rPr>
          <w:rFonts w:ascii="Sakkal Majalla" w:hAnsi="Sakkal Majalla" w:cs="Sakkal Majalla" w:hint="cs"/>
          <w:b/>
          <w:bCs/>
          <w:sz w:val="32"/>
          <w:szCs w:val="32"/>
          <w:rtl/>
          <w:lang w:bidi="ar-DZ"/>
        </w:rPr>
        <w:t>استانلي جفونس</w:t>
      </w:r>
      <w:r w:rsidRPr="001D729E">
        <w:rPr>
          <w:rFonts w:ascii="Sakkal Majalla" w:hAnsi="Sakkal Majalla" w:cs="Sakkal Majalla" w:hint="cs"/>
          <w:sz w:val="32"/>
          <w:szCs w:val="32"/>
          <w:rtl/>
          <w:lang w:bidi="ar-DZ"/>
        </w:rPr>
        <w:t xml:space="preserve"> </w:t>
      </w:r>
      <w:r w:rsidRPr="00304960">
        <w:rPr>
          <w:rFonts w:ascii="Sakkal Majalla" w:hAnsi="Sakkal Majalla" w:cs="Sakkal Majalla"/>
          <w:b/>
          <w:bCs/>
          <w:sz w:val="32"/>
          <w:szCs w:val="32"/>
          <w:lang w:bidi="ar-DZ"/>
        </w:rPr>
        <w:t>W.S.JEVONS</w:t>
      </w:r>
      <w:r w:rsidRPr="00304960">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lang w:bidi="ar-DZ"/>
        </w:rPr>
        <w:t xml:space="preserve">و </w:t>
      </w:r>
      <w:r w:rsidRPr="00304960">
        <w:rPr>
          <w:rFonts w:ascii="Sakkal Majalla" w:hAnsi="Sakkal Majalla" w:cs="Sakkal Majalla" w:hint="cs"/>
          <w:b/>
          <w:bCs/>
          <w:sz w:val="32"/>
          <w:szCs w:val="32"/>
          <w:rtl/>
          <w:lang w:bidi="ar-DZ"/>
        </w:rPr>
        <w:t>ماري ليون فلراس</w:t>
      </w:r>
      <w:r w:rsidRPr="001D729E">
        <w:rPr>
          <w:rFonts w:ascii="Sakkal Majalla" w:hAnsi="Sakkal Majalla" w:cs="Sakkal Majalla" w:hint="cs"/>
          <w:sz w:val="32"/>
          <w:szCs w:val="32"/>
          <w:rtl/>
          <w:lang w:bidi="ar-DZ"/>
        </w:rPr>
        <w:t xml:space="preserve"> ،</w:t>
      </w:r>
      <w:r w:rsidRPr="00304960">
        <w:rPr>
          <w:rFonts w:ascii="Sakkal Majalla" w:hAnsi="Sakkal Majalla" w:cs="Sakkal Majalla"/>
          <w:b/>
          <w:bCs/>
          <w:sz w:val="32"/>
          <w:szCs w:val="32"/>
          <w:lang w:bidi="ar-DZ"/>
        </w:rPr>
        <w:t>M.L.FALRAS</w:t>
      </w:r>
      <w:r w:rsidRPr="00304960">
        <w:rPr>
          <w:rFonts w:ascii="Sakkal Majalla" w:hAnsi="Sakkal Majalla" w:cs="Sakkal Majalla" w:hint="cs"/>
          <w:b/>
          <w:bCs/>
          <w:sz w:val="32"/>
          <w:szCs w:val="32"/>
          <w:rtl/>
          <w:lang w:bidi="ar-DZ"/>
        </w:rPr>
        <w:t xml:space="preserve"> </w:t>
      </w:r>
      <w:r w:rsidRPr="001D729E">
        <w:rPr>
          <w:rFonts w:ascii="Sakkal Majalla" w:hAnsi="Sakkal Majalla" w:cs="Sakkal Majalla" w:hint="cs"/>
          <w:sz w:val="32"/>
          <w:szCs w:val="32"/>
          <w:rtl/>
          <w:lang w:bidi="ar-DZ"/>
        </w:rPr>
        <w:t>،</w:t>
      </w:r>
      <w:r w:rsidRPr="00304960">
        <w:rPr>
          <w:rFonts w:ascii="Sakkal Majalla" w:hAnsi="Sakkal Majalla" w:cs="Sakkal Majalla" w:hint="cs"/>
          <w:sz w:val="32"/>
          <w:szCs w:val="32"/>
          <w:rtl/>
          <w:lang w:bidi="ar-DZ"/>
        </w:rPr>
        <w:t xml:space="preserve"> و</w:t>
      </w:r>
      <w:r>
        <w:rPr>
          <w:rFonts w:ascii="Sakkal Majalla" w:hAnsi="Sakkal Majalla" w:cs="Sakkal Majalla" w:hint="cs"/>
          <w:b/>
          <w:bCs/>
          <w:sz w:val="32"/>
          <w:szCs w:val="32"/>
          <w:rtl/>
          <w:lang w:bidi="ar-DZ"/>
        </w:rPr>
        <w:t xml:space="preserve"> </w:t>
      </w:r>
      <w:r w:rsidRPr="00304960">
        <w:rPr>
          <w:rFonts w:ascii="Sakkal Majalla" w:hAnsi="Sakkal Majalla" w:cs="Sakkal Majalla" w:hint="cs"/>
          <w:b/>
          <w:bCs/>
          <w:sz w:val="32"/>
          <w:szCs w:val="32"/>
          <w:rtl/>
          <w:lang w:bidi="ar-DZ"/>
        </w:rPr>
        <w:t>كارل منجر</w:t>
      </w:r>
      <w:r w:rsidRPr="001D729E">
        <w:rPr>
          <w:rFonts w:ascii="Sakkal Majalla" w:hAnsi="Sakkal Majalla" w:cs="Sakkal Majalla" w:hint="cs"/>
          <w:sz w:val="32"/>
          <w:szCs w:val="32"/>
          <w:rtl/>
          <w:lang w:bidi="ar-DZ"/>
        </w:rPr>
        <w:t xml:space="preserve"> </w:t>
      </w:r>
      <w:r w:rsidRPr="00304960">
        <w:rPr>
          <w:rFonts w:ascii="Sakkal Majalla" w:hAnsi="Sakkal Majalla" w:cs="Sakkal Majalla"/>
          <w:b/>
          <w:bCs/>
          <w:sz w:val="32"/>
          <w:szCs w:val="32"/>
          <w:lang w:bidi="ar-DZ"/>
        </w:rPr>
        <w:t>C.MENGER</w:t>
      </w:r>
      <w:r w:rsidRPr="00304960">
        <w:rPr>
          <w:rFonts w:ascii="Sakkal Majalla" w:hAnsi="Sakkal Majalla" w:cs="Sakkal Majalla" w:hint="cs"/>
          <w:b/>
          <w:bCs/>
          <w:sz w:val="32"/>
          <w:szCs w:val="32"/>
          <w:rtl/>
          <w:lang w:bidi="ar-DZ"/>
        </w:rPr>
        <w:t xml:space="preserve"> </w:t>
      </w:r>
      <w:r w:rsidRPr="001D729E">
        <w:rPr>
          <w:rFonts w:ascii="Sakkal Majalla" w:hAnsi="Sakkal Majalla" w:cs="Sakkal Majalla" w:hint="cs"/>
          <w:sz w:val="32"/>
          <w:szCs w:val="32"/>
          <w:rtl/>
          <w:lang w:bidi="ar-DZ"/>
        </w:rPr>
        <w:t>،هذا الفكر يزداد اكتمالا من ناحية فنون التحليل على يد كتاب الجيل الثاني  ،ثم يتتابع عليه التغيير نتيجة جهود الاقتصاديين الحديين إلى يومنا هذا.</w:t>
      </w:r>
    </w:p>
    <w:p w:rsidR="009F0353" w:rsidRPr="00304960" w:rsidRDefault="009F0353" w:rsidP="009F0353">
      <w:pPr>
        <w:bidi/>
        <w:spacing w:line="240" w:lineRule="auto"/>
        <w:ind w:firstLine="708"/>
        <w:jc w:val="both"/>
        <w:rPr>
          <w:rFonts w:ascii="Sakkal Majalla" w:hAnsi="Sakkal Majalla" w:cs="Sakkal Majalla"/>
          <w:sz w:val="32"/>
          <w:szCs w:val="32"/>
          <w:rtl/>
          <w:lang w:bidi="ar-DZ"/>
        </w:rPr>
      </w:pPr>
      <w:r w:rsidRPr="00304960">
        <w:rPr>
          <w:rFonts w:ascii="Sakkal Majalla" w:hAnsi="Sakkal Majalla" w:cs="Sakkal Majalla" w:hint="cs"/>
          <w:sz w:val="32"/>
          <w:szCs w:val="32"/>
          <w:rtl/>
          <w:lang w:bidi="ar-DZ"/>
        </w:rPr>
        <w:t>وقد سميت مدرستهم بالحدية ،لأنها اعتمدت في تحليلها الاقتصادي على ثلاث نقاط:</w:t>
      </w:r>
    </w:p>
    <w:p w:rsidR="009F0353" w:rsidRPr="00304960" w:rsidRDefault="009F0353" w:rsidP="009F0353">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النقطة الأولى: </w:t>
      </w:r>
      <w:r w:rsidRPr="00304960">
        <w:rPr>
          <w:rFonts w:ascii="Sakkal Majalla" w:hAnsi="Sakkal Majalla" w:cs="Sakkal Majalla" w:hint="cs"/>
          <w:sz w:val="32"/>
          <w:szCs w:val="32"/>
          <w:rtl/>
          <w:lang w:bidi="ar-DZ"/>
        </w:rPr>
        <w:t xml:space="preserve">يعتبر </w:t>
      </w:r>
      <w:r w:rsidRPr="00304960">
        <w:rPr>
          <w:rFonts w:ascii="Sakkal Majalla" w:hAnsi="Sakkal Majalla" w:cs="Sakkal Majalla" w:hint="cs"/>
          <w:b/>
          <w:bCs/>
          <w:sz w:val="32"/>
          <w:szCs w:val="32"/>
          <w:rtl/>
          <w:lang w:bidi="ar-DZ"/>
        </w:rPr>
        <w:t>الحديون</w:t>
      </w:r>
      <w:r w:rsidRPr="00304960">
        <w:rPr>
          <w:rFonts w:ascii="Sakkal Majalla" w:hAnsi="Sakkal Majalla" w:cs="Sakkal Majalla" w:hint="cs"/>
          <w:sz w:val="32"/>
          <w:szCs w:val="32"/>
          <w:rtl/>
          <w:lang w:bidi="ar-DZ"/>
        </w:rPr>
        <w:t xml:space="preserve"> أن قيمة المواد تصدر عن منفعتها لا عن العمل ،فقيمة مادة تزيد عن قيمة مادة أخرى</w:t>
      </w:r>
      <w:r>
        <w:rPr>
          <w:rFonts w:ascii="Sakkal Majalla" w:hAnsi="Sakkal Majalla" w:cs="Sakkal Majalla" w:hint="cs"/>
          <w:sz w:val="32"/>
          <w:szCs w:val="32"/>
          <w:rtl/>
          <w:lang w:bidi="ar-DZ"/>
        </w:rPr>
        <w:t>، لأ</w:t>
      </w:r>
      <w:r w:rsidRPr="00304960">
        <w:rPr>
          <w:rFonts w:ascii="Sakkal Majalla" w:hAnsi="Sakkal Majalla" w:cs="Sakkal Majalla" w:hint="cs"/>
          <w:sz w:val="32"/>
          <w:szCs w:val="32"/>
          <w:rtl/>
          <w:lang w:bidi="ar-DZ"/>
        </w:rPr>
        <w:t xml:space="preserve">ن منفعتها بالنسبة للمستهلكين </w:t>
      </w:r>
      <w:r>
        <w:rPr>
          <w:rFonts w:ascii="Sakkal Majalla" w:hAnsi="Sakkal Majalla" w:cs="Sakkal Majalla" w:hint="cs"/>
          <w:sz w:val="32"/>
          <w:szCs w:val="32"/>
          <w:rtl/>
          <w:lang w:bidi="ar-DZ"/>
        </w:rPr>
        <w:t>أ</w:t>
      </w:r>
      <w:r w:rsidRPr="00304960">
        <w:rPr>
          <w:rFonts w:ascii="Sakkal Majalla" w:hAnsi="Sakkal Majalla" w:cs="Sakkal Majalla" w:hint="cs"/>
          <w:sz w:val="32"/>
          <w:szCs w:val="32"/>
          <w:rtl/>
          <w:lang w:bidi="ar-DZ"/>
        </w:rPr>
        <w:t>كبر من منفعة المادة الثانية،وهكذا يحل التحليل الذاتي محل التحليل الموضوعي.</w:t>
      </w:r>
    </w:p>
    <w:p w:rsidR="009F0353" w:rsidRPr="00304960" w:rsidRDefault="009F0353" w:rsidP="009F0353">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النقطة الثانية:</w:t>
      </w:r>
      <w:r w:rsidRPr="00304960">
        <w:rPr>
          <w:rFonts w:ascii="Sakkal Majalla" w:hAnsi="Sakkal Majalla" w:cs="Sakkal Majalla" w:hint="cs"/>
          <w:sz w:val="32"/>
          <w:szCs w:val="32"/>
          <w:rtl/>
          <w:lang w:bidi="ar-DZ"/>
        </w:rPr>
        <w:t xml:space="preserve">يفترض </w:t>
      </w:r>
      <w:r w:rsidRPr="00304960">
        <w:rPr>
          <w:rFonts w:ascii="Sakkal Majalla" w:hAnsi="Sakkal Majalla" w:cs="Sakkal Majalla" w:hint="cs"/>
          <w:b/>
          <w:bCs/>
          <w:sz w:val="32"/>
          <w:szCs w:val="32"/>
          <w:rtl/>
          <w:lang w:bidi="ar-DZ"/>
        </w:rPr>
        <w:t>الحديون</w:t>
      </w:r>
      <w:r w:rsidRPr="00304960">
        <w:rPr>
          <w:rFonts w:ascii="Sakkal Majalla" w:hAnsi="Sakkal Majalla" w:cs="Sakkal Majalla" w:hint="cs"/>
          <w:sz w:val="32"/>
          <w:szCs w:val="32"/>
          <w:rtl/>
          <w:lang w:bidi="ar-DZ"/>
        </w:rPr>
        <w:t xml:space="preserve"> أن الفرد الاقتصادي يعرف ويقدر (المنافع) وعدم المنفعة أو (الألم)</w:t>
      </w:r>
      <w:r>
        <w:rPr>
          <w:rFonts w:ascii="Sakkal Majalla" w:hAnsi="Sakkal Majalla" w:cs="Sakkal Majalla" w:hint="cs"/>
          <w:sz w:val="32"/>
          <w:szCs w:val="32"/>
          <w:rtl/>
          <w:lang w:bidi="ar-DZ"/>
        </w:rPr>
        <w:t xml:space="preserve"> </w:t>
      </w:r>
      <w:r w:rsidRPr="00304960">
        <w:rPr>
          <w:rFonts w:ascii="Sakkal Majalla" w:hAnsi="Sakkal Majalla" w:cs="Sakkal Majalla" w:hint="cs"/>
          <w:sz w:val="32"/>
          <w:szCs w:val="32"/>
          <w:rtl/>
          <w:lang w:bidi="ar-DZ"/>
        </w:rPr>
        <w:t>التي تنجم عن تعديل طفيف في سلوكه</w:t>
      </w:r>
      <w:r>
        <w:rPr>
          <w:rFonts w:ascii="Sakkal Majalla" w:hAnsi="Sakkal Majalla" w:cs="Sakkal Majalla" w:hint="cs"/>
          <w:sz w:val="32"/>
          <w:szCs w:val="32"/>
          <w:rtl/>
          <w:lang w:bidi="ar-DZ"/>
        </w:rPr>
        <w:t xml:space="preserve"> ،</w:t>
      </w:r>
      <w:r w:rsidRPr="00304960">
        <w:rPr>
          <w:rFonts w:ascii="Sakkal Majalla" w:hAnsi="Sakkal Majalla" w:cs="Sakkal Majalla" w:hint="cs"/>
          <w:sz w:val="32"/>
          <w:szCs w:val="32"/>
          <w:rtl/>
          <w:lang w:bidi="ar-DZ"/>
        </w:rPr>
        <w:t xml:space="preserve">فالمستهلك مثلا يعرف ويقدر المنفعة التي يحصل عليها من شراء وحدة إضافية من السلعة،"ولتكن رغيفا إضافيا من </w:t>
      </w:r>
      <w:r>
        <w:rPr>
          <w:rFonts w:ascii="Sakkal Majalla" w:hAnsi="Sakkal Majalla" w:cs="Sakkal Majalla" w:hint="cs"/>
          <w:sz w:val="32"/>
          <w:szCs w:val="32"/>
          <w:rtl/>
          <w:lang w:bidi="ar-DZ"/>
        </w:rPr>
        <w:t>(</w:t>
      </w:r>
      <w:r w:rsidRPr="00304960">
        <w:rPr>
          <w:rFonts w:ascii="Sakkal Majalla" w:hAnsi="Sakkal Majalla" w:cs="Sakkal Majalla" w:hint="cs"/>
          <w:sz w:val="32"/>
          <w:szCs w:val="32"/>
          <w:rtl/>
          <w:lang w:bidi="ar-DZ"/>
        </w:rPr>
        <w:t xml:space="preserve">الخبز)،بقدر معرفته للتضحية التي يقدمها مقابل ذلك ممثلة في عدد منافع وحدات النقود،هذه الوحدة الإضافية (الخبز) هي الوحدة  الحدية،أي تلك التي توجد عند الحد بين استمرار </w:t>
      </w:r>
      <w:r>
        <w:rPr>
          <w:rFonts w:ascii="Sakkal Majalla" w:hAnsi="Sakkal Majalla" w:cs="Sakkal Majalla" w:hint="cs"/>
          <w:sz w:val="32"/>
          <w:szCs w:val="32"/>
          <w:rtl/>
          <w:lang w:bidi="ar-DZ"/>
        </w:rPr>
        <w:t>ا</w:t>
      </w:r>
      <w:r w:rsidRPr="00304960">
        <w:rPr>
          <w:rFonts w:ascii="Sakkal Majalla" w:hAnsi="Sakkal Majalla" w:cs="Sakkal Majalla" w:hint="cs"/>
          <w:sz w:val="32"/>
          <w:szCs w:val="32"/>
          <w:rtl/>
          <w:lang w:bidi="ar-DZ"/>
        </w:rPr>
        <w:t>لمستهلك في شراء وحدات السلعة ،وبين توقفه عند عدد معين من وحدات السلعة.</w:t>
      </w:r>
    </w:p>
    <w:p w:rsidR="009F0353" w:rsidRPr="00304960" w:rsidRDefault="009F0353" w:rsidP="009F0353">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النقطة الثالثة:</w:t>
      </w:r>
      <w:r w:rsidRPr="00304960">
        <w:rPr>
          <w:rFonts w:ascii="Sakkal Majalla" w:hAnsi="Sakkal Majalla" w:cs="Sakkal Majalla" w:hint="cs"/>
          <w:sz w:val="32"/>
          <w:szCs w:val="32"/>
          <w:rtl/>
          <w:lang w:bidi="ar-DZ"/>
        </w:rPr>
        <w:t xml:space="preserve">استعمال </w:t>
      </w:r>
      <w:r w:rsidRPr="00304960">
        <w:rPr>
          <w:rFonts w:ascii="Sakkal Majalla" w:hAnsi="Sakkal Majalla" w:cs="Sakkal Majalla" w:hint="cs"/>
          <w:b/>
          <w:bCs/>
          <w:sz w:val="32"/>
          <w:szCs w:val="32"/>
          <w:rtl/>
          <w:lang w:bidi="ar-DZ"/>
        </w:rPr>
        <w:t>الحديون</w:t>
      </w:r>
      <w:r w:rsidRPr="00304960">
        <w:rPr>
          <w:rFonts w:ascii="Sakkal Majalla" w:hAnsi="Sakkal Majalla" w:cs="Sakkal Majalla" w:hint="cs"/>
          <w:sz w:val="32"/>
          <w:szCs w:val="32"/>
          <w:rtl/>
          <w:lang w:bidi="ar-DZ"/>
        </w:rPr>
        <w:t xml:space="preserve"> ال</w:t>
      </w:r>
      <w:r>
        <w:rPr>
          <w:rFonts w:ascii="Sakkal Majalla" w:hAnsi="Sakkal Majalla" w:cs="Sakkal Majalla" w:hint="cs"/>
          <w:sz w:val="32"/>
          <w:szCs w:val="32"/>
          <w:rtl/>
          <w:lang w:bidi="ar-DZ"/>
        </w:rPr>
        <w:t>رياضيات في تحليلاتهم الاقتصادية</w:t>
      </w:r>
      <w:r w:rsidRPr="00304960">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Pr="00304960">
        <w:rPr>
          <w:rFonts w:ascii="Sakkal Majalla" w:hAnsi="Sakkal Majalla" w:cs="Sakkal Majalla" w:hint="cs"/>
          <w:sz w:val="32"/>
          <w:szCs w:val="32"/>
          <w:rtl/>
          <w:lang w:bidi="ar-DZ"/>
        </w:rPr>
        <w:t>فكانوا أول من استعمل أساليب التحليل الرياضي ،حيث ينظرون إلى العلاقة بين الإنسان والأشياء نظرة كمية،فالمستهلك ذو الحاجات غير المحدودة،</w:t>
      </w:r>
      <w:r>
        <w:rPr>
          <w:rFonts w:ascii="Sakkal Majalla" w:hAnsi="Sakkal Majalla" w:cs="Sakkal Majalla" w:hint="cs"/>
          <w:sz w:val="32"/>
          <w:szCs w:val="32"/>
          <w:rtl/>
          <w:lang w:bidi="ar-DZ"/>
        </w:rPr>
        <w:t xml:space="preserve"> </w:t>
      </w:r>
      <w:r w:rsidRPr="00304960">
        <w:rPr>
          <w:rFonts w:ascii="Sakkal Majalla" w:hAnsi="Sakkal Majalla" w:cs="Sakkal Majalla" w:hint="cs"/>
          <w:sz w:val="32"/>
          <w:szCs w:val="32"/>
          <w:rtl/>
          <w:lang w:bidi="ar-DZ"/>
        </w:rPr>
        <w:t>يهدف إلى تحقيق أقصى إشباع استخداما لموارده</w:t>
      </w:r>
      <w:r>
        <w:rPr>
          <w:rFonts w:ascii="Sakkal Majalla" w:hAnsi="Sakkal Majalla" w:cs="Sakkal Majalla" w:hint="cs"/>
          <w:sz w:val="32"/>
          <w:szCs w:val="32"/>
          <w:rtl/>
          <w:lang w:bidi="ar-DZ"/>
        </w:rPr>
        <w:t>.</w:t>
      </w:r>
      <w:r>
        <w:rPr>
          <w:rFonts w:ascii="Sakkal Majalla" w:hAnsi="Sakkal Majalla" w:cs="Sakkal Majalla" w:hint="cs"/>
          <w:b/>
          <w:bCs/>
          <w:sz w:val="32"/>
          <w:szCs w:val="32"/>
          <w:rtl/>
          <w:lang w:bidi="ar-DZ"/>
        </w:rPr>
        <w:t xml:space="preserve"> </w:t>
      </w:r>
      <w:r w:rsidRPr="00304960">
        <w:rPr>
          <w:rFonts w:ascii="Sakkal Majalla" w:hAnsi="Sakkal Majalla" w:cs="Sakkal Majalla" w:hint="cs"/>
          <w:sz w:val="32"/>
          <w:szCs w:val="32"/>
          <w:rtl/>
          <w:lang w:bidi="ar-DZ"/>
        </w:rPr>
        <w:t>ومن ثم فهو يسعى إلى تحقيق أقص</w:t>
      </w:r>
      <w:r>
        <w:rPr>
          <w:rFonts w:ascii="Sakkal Majalla" w:hAnsi="Sakkal Majalla" w:cs="Sakkal Majalla" w:hint="cs"/>
          <w:sz w:val="32"/>
          <w:szCs w:val="32"/>
          <w:rtl/>
          <w:lang w:bidi="ar-DZ"/>
        </w:rPr>
        <w:t>ى</w:t>
      </w:r>
      <w:r w:rsidRPr="00304960">
        <w:rPr>
          <w:rFonts w:ascii="Sakkal Majalla" w:hAnsi="Sakkal Majalla" w:cs="Sakkal Majalla" w:hint="cs"/>
          <w:sz w:val="32"/>
          <w:szCs w:val="32"/>
          <w:rtl/>
          <w:lang w:bidi="ar-DZ"/>
        </w:rPr>
        <w:t xml:space="preserve"> منفعة وهي ظاهرة يعتبرونها ذاتية أي (تتوقف على الفر د المستهلك)،عن طريق الحصول على السلع  التي هي بطبيعتها محدودة الكمية.</w:t>
      </w:r>
    </w:p>
    <w:p w:rsidR="009F0353" w:rsidRDefault="009F0353" w:rsidP="009F0353">
      <w:pPr>
        <w:bidi/>
        <w:spacing w:line="240" w:lineRule="auto"/>
        <w:jc w:val="both"/>
        <w:rPr>
          <w:rFonts w:ascii="Sakkal Majalla" w:hAnsi="Sakkal Majalla" w:cs="Sakkal Majalla"/>
          <w:b/>
          <w:bCs/>
          <w:sz w:val="32"/>
          <w:szCs w:val="32"/>
          <w:rtl/>
          <w:lang w:bidi="ar-DZ"/>
        </w:rPr>
      </w:pPr>
      <w:r w:rsidRPr="000842D7">
        <w:rPr>
          <w:rFonts w:ascii="Sakkal Majalla" w:hAnsi="Sakkal Majalla" w:cs="Sakkal Majalla" w:hint="cs"/>
          <w:b/>
          <w:bCs/>
          <w:sz w:val="32"/>
          <w:szCs w:val="32"/>
          <w:rtl/>
          <w:lang w:bidi="ar-DZ"/>
        </w:rPr>
        <w:t>أولا-المدرسة النمساوية:</w:t>
      </w:r>
    </w:p>
    <w:p w:rsidR="009F0353" w:rsidRPr="00304960" w:rsidRDefault="009F0353" w:rsidP="009F0353">
      <w:pPr>
        <w:bidi/>
        <w:spacing w:line="240" w:lineRule="auto"/>
        <w:ind w:firstLine="708"/>
        <w:jc w:val="both"/>
        <w:rPr>
          <w:rFonts w:ascii="Sakkal Majalla" w:hAnsi="Sakkal Majalla" w:cs="Sakkal Majalla"/>
          <w:sz w:val="32"/>
          <w:szCs w:val="32"/>
          <w:rtl/>
          <w:lang w:bidi="ar-DZ"/>
        </w:rPr>
      </w:pPr>
      <w:r w:rsidRPr="00304960">
        <w:rPr>
          <w:rFonts w:ascii="Sakkal Majalla" w:hAnsi="Sakkal Majalla" w:cs="Sakkal Majalla" w:hint="cs"/>
          <w:sz w:val="32"/>
          <w:szCs w:val="32"/>
          <w:rtl/>
          <w:lang w:bidi="ar-DZ"/>
        </w:rPr>
        <w:lastRenderedPageBreak/>
        <w:t>تتسم المدرسة النمساوية ،برفضها لكل التحاليل الكلاسيكي</w:t>
      </w:r>
      <w:r>
        <w:rPr>
          <w:rFonts w:ascii="Sakkal Majalla" w:hAnsi="Sakkal Majalla" w:cs="Sakkal Majalla" w:hint="cs"/>
          <w:sz w:val="32"/>
          <w:szCs w:val="32"/>
          <w:rtl/>
          <w:lang w:bidi="ar-DZ"/>
        </w:rPr>
        <w:t>ة التي تعتمد على معطيات موضوعية</w:t>
      </w:r>
      <w:r w:rsidRPr="00304960">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r w:rsidRPr="00304960">
        <w:rPr>
          <w:rFonts w:ascii="Sakkal Majalla" w:hAnsi="Sakkal Majalla" w:cs="Sakkal Majalla" w:hint="cs"/>
          <w:sz w:val="32"/>
          <w:szCs w:val="32"/>
          <w:rtl/>
          <w:lang w:bidi="ar-DZ"/>
        </w:rPr>
        <w:t>وتعتمد هذه المدرسة على "</w:t>
      </w:r>
      <w:r w:rsidRPr="00304960">
        <w:rPr>
          <w:rFonts w:ascii="Sakkal Majalla" w:hAnsi="Sakkal Majalla" w:cs="Sakkal Majalla" w:hint="cs"/>
          <w:b/>
          <w:bCs/>
          <w:sz w:val="32"/>
          <w:szCs w:val="32"/>
          <w:rtl/>
          <w:lang w:bidi="ar-DZ"/>
        </w:rPr>
        <w:t>ذاتية الانسان</w:t>
      </w:r>
      <w:r w:rsidRPr="00304960">
        <w:rPr>
          <w:rFonts w:ascii="Sakkal Majalla" w:hAnsi="Sakkal Majalla" w:cs="Sakkal Majalla" w:hint="cs"/>
          <w:sz w:val="32"/>
          <w:szCs w:val="32"/>
          <w:rtl/>
          <w:lang w:bidi="ar-DZ"/>
        </w:rPr>
        <w:t>"،لتفسير تصرفاته الاقتصادية وتقييمه للثروات،"</w:t>
      </w:r>
      <w:r>
        <w:rPr>
          <w:rFonts w:ascii="Sakkal Majalla" w:hAnsi="Sakkal Majalla" w:cs="Sakkal Majalla" w:hint="cs"/>
          <w:sz w:val="32"/>
          <w:szCs w:val="32"/>
          <w:rtl/>
          <w:lang w:bidi="ar-DZ"/>
        </w:rPr>
        <w:t xml:space="preserve"> </w:t>
      </w:r>
      <w:r w:rsidRPr="00304960">
        <w:rPr>
          <w:rFonts w:ascii="Sakkal Majalla" w:hAnsi="Sakkal Majalla" w:cs="Sakkal Majalla" w:hint="cs"/>
          <w:sz w:val="32"/>
          <w:szCs w:val="32"/>
          <w:rtl/>
          <w:lang w:bidi="ar-DZ"/>
        </w:rPr>
        <w:t xml:space="preserve">المصلحة الذاتية للفرد"،ذلك أن الفرد يسعى دائما لتحقيق </w:t>
      </w:r>
      <w:r>
        <w:rPr>
          <w:rFonts w:ascii="Sakkal Majalla" w:hAnsi="Sakkal Majalla" w:cs="Sakkal Majalla" w:hint="cs"/>
          <w:sz w:val="32"/>
          <w:szCs w:val="32"/>
          <w:rtl/>
          <w:lang w:bidi="ar-DZ"/>
        </w:rPr>
        <w:t>أ</w:t>
      </w:r>
      <w:r w:rsidRPr="00304960">
        <w:rPr>
          <w:rFonts w:ascii="Sakkal Majalla" w:hAnsi="Sakkal Majalla" w:cs="Sakkal Majalla" w:hint="cs"/>
          <w:sz w:val="32"/>
          <w:szCs w:val="32"/>
          <w:rtl/>
          <w:lang w:bidi="ar-DZ"/>
        </w:rPr>
        <w:t xml:space="preserve">كبر قدر ممكن من المنفعة عن طريق </w:t>
      </w:r>
      <w:r w:rsidRPr="00304960">
        <w:rPr>
          <w:rFonts w:ascii="Sakkal Majalla" w:hAnsi="Sakkal Majalla" w:cs="Sakkal Majalla" w:hint="cs"/>
          <w:b/>
          <w:bCs/>
          <w:sz w:val="32"/>
          <w:szCs w:val="32"/>
          <w:rtl/>
          <w:lang w:bidi="ar-DZ"/>
        </w:rPr>
        <w:t>بذل</w:t>
      </w:r>
      <w:r w:rsidRPr="00304960">
        <w:rPr>
          <w:rFonts w:ascii="Sakkal Majalla" w:hAnsi="Sakkal Majalla" w:cs="Sakkal Majalla" w:hint="cs"/>
          <w:sz w:val="32"/>
          <w:szCs w:val="32"/>
          <w:rtl/>
          <w:lang w:bidi="ar-DZ"/>
        </w:rPr>
        <w:t xml:space="preserve"> </w:t>
      </w:r>
      <w:r w:rsidRPr="00304960">
        <w:rPr>
          <w:rFonts w:ascii="Sakkal Majalla" w:hAnsi="Sakkal Majalla" w:cs="Sakkal Majalla" w:hint="cs"/>
          <w:b/>
          <w:bCs/>
          <w:sz w:val="32"/>
          <w:szCs w:val="32"/>
          <w:rtl/>
          <w:lang w:bidi="ar-DZ"/>
        </w:rPr>
        <w:t>جهد أقل</w:t>
      </w:r>
      <w:r w:rsidRPr="00304960">
        <w:rPr>
          <w:rFonts w:ascii="Sakkal Majalla" w:hAnsi="Sakkal Majalla" w:cs="Sakkal Majalla" w:hint="cs"/>
          <w:sz w:val="32"/>
          <w:szCs w:val="32"/>
          <w:rtl/>
          <w:lang w:bidi="ar-DZ"/>
        </w:rPr>
        <w:t xml:space="preserve"> ،أو </w:t>
      </w:r>
      <w:r w:rsidRPr="00304960">
        <w:rPr>
          <w:rFonts w:ascii="Sakkal Majalla" w:hAnsi="Sakkal Majalla" w:cs="Sakkal Majalla" w:hint="cs"/>
          <w:b/>
          <w:bCs/>
          <w:sz w:val="32"/>
          <w:szCs w:val="32"/>
          <w:rtl/>
          <w:lang w:bidi="ar-DZ"/>
        </w:rPr>
        <w:t>تحمل أقل ألم ممكن</w:t>
      </w:r>
      <w:r w:rsidRPr="00304960">
        <w:rPr>
          <w:rFonts w:ascii="Sakkal Majalla" w:hAnsi="Sakkal Majalla" w:cs="Sakkal Majalla" w:hint="cs"/>
          <w:sz w:val="32"/>
          <w:szCs w:val="32"/>
          <w:rtl/>
          <w:lang w:bidi="ar-DZ"/>
        </w:rPr>
        <w:t>،لذلك تسمى هذه المدرسة بالاتجاه النفساني أو السيكولوجي.</w:t>
      </w:r>
    </w:p>
    <w:p w:rsidR="009F0353" w:rsidRPr="00304960" w:rsidRDefault="009F0353" w:rsidP="009F0353">
      <w:pPr>
        <w:bidi/>
        <w:spacing w:line="240" w:lineRule="auto"/>
        <w:jc w:val="both"/>
        <w:rPr>
          <w:rFonts w:ascii="Sakkal Majalla" w:hAnsi="Sakkal Majalla" w:cs="Sakkal Majalla"/>
          <w:b/>
          <w:bCs/>
          <w:sz w:val="32"/>
          <w:szCs w:val="32"/>
          <w:rtl/>
          <w:lang w:bidi="ar-DZ"/>
        </w:rPr>
      </w:pPr>
      <w:r w:rsidRPr="00304960">
        <w:rPr>
          <w:rFonts w:ascii="Sakkal Majalla" w:hAnsi="Sakkal Majalla" w:cs="Sakkal Majalla" w:hint="cs"/>
          <w:b/>
          <w:bCs/>
          <w:sz w:val="32"/>
          <w:szCs w:val="32"/>
          <w:rtl/>
          <w:lang w:bidi="ar-DZ"/>
        </w:rPr>
        <w:t>ثانيا مدرسة لوزان:</w:t>
      </w:r>
    </w:p>
    <w:p w:rsidR="009F0353" w:rsidRPr="00304960" w:rsidRDefault="009F0353" w:rsidP="009F0353">
      <w:pPr>
        <w:bidi/>
        <w:spacing w:line="240" w:lineRule="auto"/>
        <w:ind w:firstLine="708"/>
        <w:jc w:val="both"/>
        <w:rPr>
          <w:rFonts w:ascii="Sakkal Majalla" w:hAnsi="Sakkal Majalla" w:cs="Sakkal Majalla"/>
          <w:sz w:val="32"/>
          <w:szCs w:val="32"/>
          <w:rtl/>
          <w:lang w:bidi="ar-DZ"/>
        </w:rPr>
      </w:pPr>
      <w:r w:rsidRPr="00304960">
        <w:rPr>
          <w:rFonts w:ascii="Sakkal Majalla" w:hAnsi="Sakkal Majalla" w:cs="Sakkal Majalla" w:hint="cs"/>
          <w:sz w:val="32"/>
          <w:szCs w:val="32"/>
          <w:rtl/>
          <w:lang w:bidi="ar-DZ"/>
        </w:rPr>
        <w:t xml:space="preserve">تتمثل مدرسة لوزان الحدية في كتابات كل من </w:t>
      </w:r>
      <w:r w:rsidRPr="00304960">
        <w:rPr>
          <w:rFonts w:ascii="Sakkal Majalla" w:hAnsi="Sakkal Majalla" w:cs="Sakkal Majalla" w:hint="cs"/>
          <w:b/>
          <w:bCs/>
          <w:sz w:val="32"/>
          <w:szCs w:val="32"/>
          <w:rtl/>
          <w:lang w:bidi="ar-DZ"/>
        </w:rPr>
        <w:t>ليون فلراس</w:t>
      </w:r>
      <w:r w:rsidRPr="00304960">
        <w:rPr>
          <w:rFonts w:ascii="Sakkal Majalla" w:hAnsi="Sakkal Majalla" w:cs="Sakkal Majalla" w:hint="cs"/>
          <w:sz w:val="32"/>
          <w:szCs w:val="32"/>
          <w:rtl/>
          <w:lang w:bidi="ar-DZ"/>
        </w:rPr>
        <w:t xml:space="preserve">،والايطالي </w:t>
      </w:r>
      <w:r w:rsidRPr="00304960">
        <w:rPr>
          <w:rFonts w:ascii="Sakkal Majalla" w:hAnsi="Sakkal Majalla" w:cs="Sakkal Majalla" w:hint="cs"/>
          <w:b/>
          <w:bCs/>
          <w:sz w:val="32"/>
          <w:szCs w:val="32"/>
          <w:rtl/>
          <w:lang w:bidi="ar-DZ"/>
        </w:rPr>
        <w:t>فيلفريد باريتو</w:t>
      </w:r>
      <w:r w:rsidRPr="00304960">
        <w:rPr>
          <w:rFonts w:ascii="Sakkal Majalla" w:hAnsi="Sakkal Majalla" w:cs="Sakkal Majalla" w:hint="cs"/>
          <w:sz w:val="32"/>
          <w:szCs w:val="32"/>
          <w:rtl/>
          <w:lang w:bidi="ar-DZ"/>
        </w:rPr>
        <w:t xml:space="preserve">،يعتبر  </w:t>
      </w:r>
      <w:r w:rsidRPr="00304960">
        <w:rPr>
          <w:rFonts w:ascii="Sakkal Majalla" w:hAnsi="Sakkal Majalla" w:cs="Sakkal Majalla" w:hint="cs"/>
          <w:b/>
          <w:bCs/>
          <w:sz w:val="32"/>
          <w:szCs w:val="32"/>
          <w:rtl/>
          <w:lang w:bidi="ar-DZ"/>
        </w:rPr>
        <w:t>فلراس</w:t>
      </w:r>
      <w:r w:rsidRPr="00304960">
        <w:rPr>
          <w:rFonts w:ascii="Sakkal Majalla" w:hAnsi="Sakkal Majalla" w:cs="Sakkal Majalla" w:hint="cs"/>
          <w:sz w:val="32"/>
          <w:szCs w:val="32"/>
          <w:rtl/>
          <w:lang w:bidi="ar-DZ"/>
        </w:rPr>
        <w:t xml:space="preserve"> أن المبادلة تترتب عن تداخل ظاهرتين الندرة من جهة والمنفعة من جهة أخرى،بمعنى أم الظاهرتان تلعبان دورا كبيرا في تحديد قيم ا</w:t>
      </w:r>
      <w:r>
        <w:rPr>
          <w:rFonts w:ascii="Sakkal Majalla" w:hAnsi="Sakkal Majalla" w:cs="Sakkal Majalla" w:hint="cs"/>
          <w:sz w:val="32"/>
          <w:szCs w:val="32"/>
          <w:rtl/>
          <w:lang w:bidi="ar-DZ"/>
        </w:rPr>
        <w:t>لموار</w:t>
      </w:r>
      <w:r w:rsidRPr="00304960">
        <w:rPr>
          <w:rFonts w:ascii="Sakkal Majalla" w:hAnsi="Sakkal Majalla" w:cs="Sakkal Majalla" w:hint="cs"/>
          <w:sz w:val="32"/>
          <w:szCs w:val="32"/>
          <w:rtl/>
          <w:lang w:bidi="ar-DZ"/>
        </w:rPr>
        <w:t>د،ويعتبر أن مقياس حدة الرغبات هو رغبة الإنسان في آخر وحدة أي الوحدة الحدية التي تستجيب لحاجاته.</w:t>
      </w:r>
    </w:p>
    <w:p w:rsidR="009F0353" w:rsidRPr="00304960" w:rsidRDefault="009F0353" w:rsidP="009F0353">
      <w:pPr>
        <w:bidi/>
        <w:spacing w:line="240" w:lineRule="auto"/>
        <w:ind w:firstLine="708"/>
        <w:jc w:val="both"/>
        <w:rPr>
          <w:rFonts w:ascii="Sakkal Majalla" w:hAnsi="Sakkal Majalla" w:cs="Sakkal Majalla"/>
          <w:sz w:val="32"/>
          <w:szCs w:val="32"/>
          <w:rtl/>
          <w:lang w:bidi="ar-DZ"/>
        </w:rPr>
      </w:pPr>
      <w:r w:rsidRPr="00304960">
        <w:rPr>
          <w:rFonts w:ascii="Sakkal Majalla" w:hAnsi="Sakkal Majalla" w:cs="Sakkal Majalla" w:hint="cs"/>
          <w:sz w:val="32"/>
          <w:szCs w:val="32"/>
          <w:rtl/>
          <w:lang w:bidi="ar-DZ"/>
        </w:rPr>
        <w:t xml:space="preserve">ويرى </w:t>
      </w:r>
      <w:r w:rsidRPr="00B13038">
        <w:rPr>
          <w:rFonts w:ascii="Sakkal Majalla" w:hAnsi="Sakkal Majalla" w:cs="Sakkal Majalla" w:hint="cs"/>
          <w:b/>
          <w:bCs/>
          <w:sz w:val="32"/>
          <w:szCs w:val="32"/>
          <w:rtl/>
          <w:lang w:bidi="ar-DZ"/>
        </w:rPr>
        <w:t>فلراس</w:t>
      </w:r>
      <w:r w:rsidRPr="00304960">
        <w:rPr>
          <w:rFonts w:ascii="Sakkal Majalla" w:hAnsi="Sakkal Majalla" w:cs="Sakkal Majalla" w:hint="cs"/>
          <w:sz w:val="32"/>
          <w:szCs w:val="32"/>
          <w:rtl/>
          <w:lang w:bidi="ar-DZ"/>
        </w:rPr>
        <w:t xml:space="preserve"> أن التصرفات الاقتصادية لها صبغة ميكانيكية وعفوية،فالأسعار هي مجرد مداخيل ،وتعبر عن قوة شرائية ،لذلك يتصور توازنا عاما بين كل المتغيرات الاقتصادية ،أي أسعار كل المواد وأسعار عوامل الإنتاج،ويحصل التوازن الاقتصادي على أساس شروط ثلاث:</w:t>
      </w:r>
    </w:p>
    <w:p w:rsidR="009F0353" w:rsidRPr="00304960" w:rsidRDefault="009F0353" w:rsidP="009F0353">
      <w:pPr>
        <w:pStyle w:val="Paragraphedeliste"/>
        <w:numPr>
          <w:ilvl w:val="0"/>
          <w:numId w:val="1"/>
        </w:numPr>
        <w:bidi/>
        <w:spacing w:line="240" w:lineRule="auto"/>
        <w:jc w:val="both"/>
        <w:rPr>
          <w:rFonts w:ascii="Sakkal Majalla" w:hAnsi="Sakkal Majalla" w:cs="Sakkal Majalla"/>
          <w:sz w:val="32"/>
          <w:szCs w:val="32"/>
          <w:lang w:bidi="ar-DZ"/>
        </w:rPr>
      </w:pPr>
      <w:r w:rsidRPr="00304960">
        <w:rPr>
          <w:rFonts w:ascii="Sakkal Majalla" w:hAnsi="Sakkal Majalla" w:cs="Sakkal Majalla" w:hint="cs"/>
          <w:sz w:val="32"/>
          <w:szCs w:val="32"/>
          <w:rtl/>
          <w:lang w:bidi="ar-DZ"/>
        </w:rPr>
        <w:t>وحدة السعر في نفس السوق ونفس الوقت،بالنسبة لكل السلع من نوع واحد.</w:t>
      </w:r>
    </w:p>
    <w:p w:rsidR="009F0353" w:rsidRPr="00304960" w:rsidRDefault="009F0353" w:rsidP="009F0353">
      <w:pPr>
        <w:pStyle w:val="Paragraphedeliste"/>
        <w:numPr>
          <w:ilvl w:val="0"/>
          <w:numId w:val="1"/>
        </w:numPr>
        <w:bidi/>
        <w:spacing w:line="240" w:lineRule="auto"/>
        <w:jc w:val="both"/>
        <w:rPr>
          <w:rFonts w:ascii="Sakkal Majalla" w:hAnsi="Sakkal Majalla" w:cs="Sakkal Majalla"/>
          <w:sz w:val="32"/>
          <w:szCs w:val="32"/>
          <w:lang w:bidi="ar-DZ"/>
        </w:rPr>
      </w:pPr>
      <w:r w:rsidRPr="00304960">
        <w:rPr>
          <w:rFonts w:ascii="Sakkal Majalla" w:hAnsi="Sakkal Majalla" w:cs="Sakkal Majalla" w:hint="cs"/>
          <w:sz w:val="32"/>
          <w:szCs w:val="32"/>
          <w:rtl/>
          <w:lang w:bidi="ar-DZ"/>
        </w:rPr>
        <w:t>يحدد هذا السعر الواحد بمعادلة بين طلب السلع أو عوامل الإنتاج وعرضها.</w:t>
      </w:r>
    </w:p>
    <w:p w:rsidR="009F0353" w:rsidRPr="00304960" w:rsidRDefault="009F0353" w:rsidP="009F0353">
      <w:pPr>
        <w:pStyle w:val="Paragraphedeliste"/>
        <w:numPr>
          <w:ilvl w:val="0"/>
          <w:numId w:val="1"/>
        </w:numPr>
        <w:bidi/>
        <w:spacing w:line="240" w:lineRule="auto"/>
        <w:jc w:val="both"/>
        <w:rPr>
          <w:rFonts w:ascii="Sakkal Majalla" w:hAnsi="Sakkal Majalla" w:cs="Sakkal Majalla"/>
          <w:sz w:val="32"/>
          <w:szCs w:val="32"/>
          <w:lang w:bidi="ar-DZ"/>
        </w:rPr>
      </w:pPr>
      <w:r w:rsidRPr="00304960">
        <w:rPr>
          <w:rFonts w:ascii="Sakkal Majalla" w:hAnsi="Sakkal Majalla" w:cs="Sakkal Majalla" w:hint="cs"/>
          <w:sz w:val="32"/>
          <w:szCs w:val="32"/>
          <w:rtl/>
          <w:lang w:bidi="ar-DZ"/>
        </w:rPr>
        <w:t>يعادل سعر البيع سعر كلفتها أي قيمة عوامل الإنتاج،و هكذا تساوي الأرباح صفرا.</w:t>
      </w:r>
    </w:p>
    <w:p w:rsidR="009F0353" w:rsidRDefault="009F0353" w:rsidP="009F0353">
      <w:pPr>
        <w:pStyle w:val="Paragraphedeliste"/>
        <w:bidi/>
        <w:jc w:val="center"/>
        <w:rPr>
          <w:rFonts w:ascii="Sakkal Majalla" w:hAnsi="Sakkal Majalla" w:cs="Sakkal Majalla"/>
          <w:b/>
          <w:bCs/>
          <w:sz w:val="32"/>
          <w:szCs w:val="32"/>
          <w:u w:val="single"/>
          <w:rtl/>
          <w:lang w:bidi="ar-DZ"/>
        </w:rPr>
      </w:pPr>
      <w:r w:rsidRPr="00014652">
        <w:rPr>
          <w:rFonts w:ascii="Sakkal Majalla" w:hAnsi="Sakkal Majalla" w:cs="Sakkal Majalla" w:hint="cs"/>
          <w:b/>
          <w:bCs/>
          <w:sz w:val="32"/>
          <w:szCs w:val="32"/>
          <w:u w:val="single"/>
          <w:rtl/>
          <w:lang w:bidi="ar-DZ"/>
        </w:rPr>
        <w:t>ثالثا-مدرسة كمبردج</w:t>
      </w:r>
    </w:p>
    <w:p w:rsidR="009F0353" w:rsidRDefault="009F0353" w:rsidP="009F0353">
      <w:pPr>
        <w:bidi/>
        <w:spacing w:line="240" w:lineRule="auto"/>
        <w:ind w:firstLine="708"/>
        <w:jc w:val="both"/>
        <w:rPr>
          <w:rFonts w:ascii="Sakkal Majalla" w:hAnsi="Sakkal Majalla" w:cs="Sakkal Majalla"/>
          <w:sz w:val="32"/>
          <w:szCs w:val="32"/>
          <w:rtl/>
          <w:lang w:bidi="ar-DZ"/>
        </w:rPr>
      </w:pPr>
      <w:r w:rsidRPr="0017586C">
        <w:rPr>
          <w:rFonts w:ascii="Sakkal Majalla" w:hAnsi="Sakkal Majalla" w:cs="Sakkal Majalla" w:hint="cs"/>
          <w:sz w:val="32"/>
          <w:szCs w:val="32"/>
          <w:rtl/>
          <w:lang w:bidi="ar-DZ"/>
        </w:rPr>
        <w:t xml:space="preserve">استطاع </w:t>
      </w:r>
      <w:r w:rsidRPr="00B13038">
        <w:rPr>
          <w:rFonts w:ascii="Sakkal Majalla" w:hAnsi="Sakkal Majalla" w:cs="Sakkal Majalla" w:hint="cs"/>
          <w:b/>
          <w:bCs/>
          <w:sz w:val="32"/>
          <w:szCs w:val="32"/>
          <w:rtl/>
          <w:lang w:bidi="ar-DZ"/>
        </w:rPr>
        <w:t xml:space="preserve">الفرد مارشال </w:t>
      </w:r>
      <w:r w:rsidRPr="00B13038">
        <w:rPr>
          <w:rFonts w:ascii="Sakkal Majalla" w:hAnsi="Sakkal Majalla" w:cs="Sakkal Majalla"/>
          <w:b/>
          <w:bCs/>
          <w:sz w:val="32"/>
          <w:szCs w:val="32"/>
          <w:lang w:bidi="ar-DZ"/>
        </w:rPr>
        <w:t xml:space="preserve">alfred marshall </w:t>
      </w:r>
      <w:r w:rsidRPr="00B13038">
        <w:rPr>
          <w:rFonts w:ascii="Sakkal Majalla" w:hAnsi="Sakkal Majalla" w:cs="Sakkal Majalla" w:hint="cs"/>
          <w:b/>
          <w:bCs/>
          <w:sz w:val="32"/>
          <w:szCs w:val="32"/>
          <w:rtl/>
          <w:lang w:bidi="ar-DZ"/>
        </w:rPr>
        <w:t xml:space="preserve"> (1842-1924)</w:t>
      </w:r>
      <w:r w:rsidRPr="0017586C">
        <w:rPr>
          <w:rFonts w:ascii="Sakkal Majalla" w:hAnsi="Sakkal Majalla" w:cs="Sakkal Majalla" w:hint="cs"/>
          <w:sz w:val="32"/>
          <w:szCs w:val="32"/>
          <w:rtl/>
          <w:lang w:bidi="ar-DZ"/>
        </w:rPr>
        <w:t>،أن يجمع في بوتقة واحدة كل ما جاء به الكلاسيكيون والكلاسيكيون المحدثون،وقدم خبرة إنتاجية في قالب جذاب حتى اعتقد البعض أن علم الاقتصاد قد وصل إلى نهايته سنة 1924.</w:t>
      </w:r>
    </w:p>
    <w:p w:rsidR="009F0353" w:rsidRDefault="009F0353" w:rsidP="009F0353">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اهتم </w:t>
      </w:r>
      <w:r w:rsidRPr="00B13038">
        <w:rPr>
          <w:rFonts w:ascii="Sakkal Majalla" w:hAnsi="Sakkal Majalla" w:cs="Sakkal Majalla" w:hint="cs"/>
          <w:b/>
          <w:bCs/>
          <w:sz w:val="32"/>
          <w:szCs w:val="32"/>
          <w:rtl/>
          <w:lang w:bidi="ar-DZ"/>
        </w:rPr>
        <w:t>الفرد مارشال</w:t>
      </w:r>
      <w:r>
        <w:rPr>
          <w:rFonts w:ascii="Sakkal Majalla" w:hAnsi="Sakkal Majalla" w:cs="Sakkal Majalla" w:hint="cs"/>
          <w:sz w:val="32"/>
          <w:szCs w:val="32"/>
          <w:rtl/>
          <w:lang w:bidi="ar-DZ"/>
        </w:rPr>
        <w:t xml:space="preserve"> بقضية الأسعار والقيمة،فجمع بين فكر الكلاسيكين وفكرة الحديين، فالأولون، قالوا إن القيمة تحدد على أساس كلفة الإنتاج،أي على أسس موضوعية،بحتة،والآخرون قالوا أن مصدرها هو المنفعة ،إي على أسس ذاتية بحتة،لكن </w:t>
      </w:r>
      <w:r w:rsidRPr="00B13038">
        <w:rPr>
          <w:rFonts w:ascii="Sakkal Majalla" w:hAnsi="Sakkal Majalla" w:cs="Sakkal Majalla" w:hint="cs"/>
          <w:b/>
          <w:bCs/>
          <w:sz w:val="32"/>
          <w:szCs w:val="32"/>
          <w:rtl/>
          <w:lang w:bidi="ar-DZ"/>
        </w:rPr>
        <w:t>الفرد مارشال</w:t>
      </w:r>
      <w:r>
        <w:rPr>
          <w:rFonts w:ascii="Sakkal Majalla" w:hAnsi="Sakkal Majalla" w:cs="Sakkal Majalla" w:hint="cs"/>
          <w:sz w:val="32"/>
          <w:szCs w:val="32"/>
          <w:rtl/>
          <w:lang w:bidi="ar-DZ"/>
        </w:rPr>
        <w:t xml:space="preserve"> يرى أن لكلتي الظاهرتين دورا في تحديد القيمة،ويوضح موقفه بمثال المقص،فهو يرى أنه من الصعب جدا الجزم ،بأن الطرف الأعلى للمقص هو الذي يقطع الثوب ،أم الطرف الأسفل ،ولكن الأمر المؤكد أن الطرفين يتداخلان معا في عملية تقطيع الثوب ،وهكذا لا ندري هل التكاليف هي التي تحدد السعر بمفردها أم أن المنفعة هي التي تحددها بمفردها ،ولكن المؤكد أن كليهما يساهم في تحديد سعر السلع.</w:t>
      </w:r>
    </w:p>
    <w:p w:rsidR="009F0353" w:rsidRPr="0017586C" w:rsidRDefault="009F0353" w:rsidP="009F0353">
      <w:pPr>
        <w:bidi/>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وخلاصة ذلك،أن </w:t>
      </w:r>
      <w:r w:rsidRPr="00B13038">
        <w:rPr>
          <w:rFonts w:ascii="Sakkal Majalla" w:hAnsi="Sakkal Majalla" w:cs="Sakkal Majalla" w:hint="cs"/>
          <w:b/>
          <w:bCs/>
          <w:sz w:val="32"/>
          <w:szCs w:val="32"/>
          <w:rtl/>
          <w:lang w:bidi="ar-DZ"/>
        </w:rPr>
        <w:t>النظرية الحدية</w:t>
      </w:r>
      <w:r>
        <w:rPr>
          <w:rFonts w:ascii="Sakkal Majalla" w:hAnsi="Sakkal Majalla" w:cs="Sakkal Majalla" w:hint="cs"/>
          <w:sz w:val="32"/>
          <w:szCs w:val="32"/>
          <w:rtl/>
          <w:lang w:bidi="ar-DZ"/>
        </w:rPr>
        <w:t xml:space="preserve"> تتناول أمرين في تفسير القيمة </w:t>
      </w:r>
      <w:r w:rsidRPr="008C4E99">
        <w:rPr>
          <w:rFonts w:ascii="Sakkal Majalla" w:hAnsi="Sakkal Majalla" w:cs="Sakkal Majalla" w:hint="cs"/>
          <w:b/>
          <w:bCs/>
          <w:sz w:val="32"/>
          <w:szCs w:val="32"/>
          <w:rtl/>
          <w:lang w:bidi="ar-DZ"/>
        </w:rPr>
        <w:t>الأمر الأول</w:t>
      </w:r>
      <w:r>
        <w:rPr>
          <w:rFonts w:ascii="Sakkal Majalla" w:hAnsi="Sakkal Majalla" w:cs="Sakkal Majalla" w:hint="cs"/>
          <w:sz w:val="32"/>
          <w:szCs w:val="32"/>
          <w:rtl/>
          <w:lang w:bidi="ar-DZ"/>
        </w:rPr>
        <w:t>،هو فكرة القدرة الإشباعية للسلع والخدمات،</w:t>
      </w:r>
      <w:r w:rsidRPr="008C4E99">
        <w:rPr>
          <w:rFonts w:ascii="Sakkal Majalla" w:hAnsi="Sakkal Majalla" w:cs="Sakkal Majalla" w:hint="cs"/>
          <w:b/>
          <w:bCs/>
          <w:sz w:val="32"/>
          <w:szCs w:val="32"/>
          <w:rtl/>
          <w:lang w:bidi="ar-DZ"/>
        </w:rPr>
        <w:t>والأمر الثاني</w:t>
      </w:r>
      <w:r>
        <w:rPr>
          <w:rFonts w:ascii="Sakkal Majalla" w:hAnsi="Sakkal Majalla" w:cs="Sakkal Majalla" w:hint="cs"/>
          <w:sz w:val="32"/>
          <w:szCs w:val="32"/>
          <w:rtl/>
          <w:lang w:bidi="ar-DZ"/>
        </w:rPr>
        <w:t xml:space="preserve"> هو فكرة ندرة السلع القادرة على الإشباع.وبدمج هاتين الفكرتين،يمكن الخروج بفكرة المنفعة الحدية التي تحدد قيمة السلع،من وجهة نظر الفرد المستهلك.</w:t>
      </w:r>
    </w:p>
    <w:p w:rsidR="009F0353" w:rsidRDefault="009F0353" w:rsidP="009F0353">
      <w:pPr>
        <w:bidi/>
        <w:jc w:val="center"/>
        <w:rPr>
          <w:rFonts w:ascii="Sakkal Majalla" w:hAnsi="Sakkal Majalla" w:cs="Sakkal Majalla"/>
          <w:b/>
          <w:bCs/>
          <w:sz w:val="32"/>
          <w:szCs w:val="32"/>
          <w:u w:val="single"/>
          <w:rtl/>
          <w:lang w:bidi="ar-DZ"/>
        </w:rPr>
      </w:pPr>
      <w:r w:rsidRPr="008C4E99">
        <w:rPr>
          <w:rFonts w:ascii="Sakkal Majalla" w:hAnsi="Sakkal Majalla" w:cs="Sakkal Majalla" w:hint="cs"/>
          <w:b/>
          <w:bCs/>
          <w:sz w:val="32"/>
          <w:szCs w:val="32"/>
          <w:u w:val="single"/>
          <w:rtl/>
          <w:lang w:bidi="ar-DZ"/>
        </w:rPr>
        <w:t>ثالثا-تقدير المدرسة الحدية:</w:t>
      </w:r>
    </w:p>
    <w:p w:rsidR="009F0353" w:rsidRPr="001D729E" w:rsidRDefault="009F0353" w:rsidP="009F0353">
      <w:pPr>
        <w:bidi/>
        <w:spacing w:line="240" w:lineRule="auto"/>
        <w:ind w:firstLine="708"/>
        <w:jc w:val="both"/>
        <w:rPr>
          <w:rFonts w:ascii="Sakkal Majalla" w:hAnsi="Sakkal Majalla" w:cs="Sakkal Majalla"/>
          <w:b/>
          <w:bCs/>
          <w:sz w:val="36"/>
          <w:szCs w:val="36"/>
          <w:rtl/>
          <w:lang w:bidi="ar-DZ"/>
        </w:rPr>
      </w:pPr>
      <w:r w:rsidRPr="00B13038">
        <w:rPr>
          <w:rFonts w:ascii="Sakkal Majalla" w:hAnsi="Sakkal Majalla" w:cs="Sakkal Majalla" w:hint="cs"/>
          <w:sz w:val="32"/>
          <w:szCs w:val="32"/>
          <w:rtl/>
          <w:lang w:bidi="ar-DZ"/>
        </w:rPr>
        <w:t xml:space="preserve">بالرغم من أن المدرسة الحدية أسهمت في البحث الاقتصادي،إلا أن </w:t>
      </w:r>
      <w:r>
        <w:rPr>
          <w:rFonts w:ascii="Sakkal Majalla" w:hAnsi="Sakkal Majalla" w:cs="Sakkal Majalla" w:hint="cs"/>
          <w:sz w:val="32"/>
          <w:szCs w:val="32"/>
          <w:rtl/>
          <w:lang w:bidi="ar-DZ"/>
        </w:rPr>
        <w:t>أ</w:t>
      </w:r>
      <w:r w:rsidRPr="00B13038">
        <w:rPr>
          <w:rFonts w:ascii="Sakkal Majalla" w:hAnsi="Sakkal Majalla" w:cs="Sakkal Majalla" w:hint="cs"/>
          <w:sz w:val="32"/>
          <w:szCs w:val="32"/>
          <w:rtl/>
          <w:lang w:bidi="ar-DZ"/>
        </w:rPr>
        <w:t>خطر ما وجه لهذه المدرسة من انتقادات ،هو أن هذه المدرسة أقامت تحليلها النظري على أساس الوحدات الاقتصادية الصغيرة،مثل المستهلك الفرد ،المنتج الفرد ، المدخر الفرد...الخ،وأهملت بذلك إهمالا تاما الوحدات الاقتصادية الكبيرة،مثل الناتج القومي،الاستثمار القومي،الاستهلاك القومي،حيث افترضت أن الأحجام الكلية ليست سوى مجموع الأحجام الجزئية،وهذا التفكير خاطئ كما بين</w:t>
      </w:r>
      <w:r w:rsidRPr="00295429">
        <w:rPr>
          <w:rFonts w:ascii="Sakkal Majalla" w:hAnsi="Sakkal Majalla" w:cs="Sakkal Majalla" w:hint="cs"/>
          <w:b/>
          <w:bCs/>
          <w:sz w:val="32"/>
          <w:szCs w:val="32"/>
          <w:rtl/>
          <w:lang w:bidi="ar-DZ"/>
        </w:rPr>
        <w:t xml:space="preserve"> كينز </w:t>
      </w:r>
      <w:r w:rsidRPr="00B13038">
        <w:rPr>
          <w:rFonts w:ascii="Sakkal Majalla" w:hAnsi="Sakkal Majalla" w:cs="Sakkal Majalla" w:hint="cs"/>
          <w:sz w:val="32"/>
          <w:szCs w:val="32"/>
          <w:rtl/>
          <w:lang w:bidi="ar-DZ"/>
        </w:rPr>
        <w:t>لان الأحجام الكلية قد لا</w:t>
      </w:r>
      <w:r>
        <w:rPr>
          <w:rFonts w:ascii="Sakkal Majalla" w:hAnsi="Sakkal Majalla" w:cs="Sakkal Majalla" w:hint="cs"/>
          <w:sz w:val="32"/>
          <w:szCs w:val="32"/>
          <w:rtl/>
          <w:lang w:bidi="ar-DZ"/>
        </w:rPr>
        <w:t xml:space="preserve"> </w:t>
      </w:r>
      <w:r w:rsidRPr="00B13038">
        <w:rPr>
          <w:rFonts w:ascii="Sakkal Majalla" w:hAnsi="Sakkal Majalla" w:cs="Sakkal Majalla" w:hint="cs"/>
          <w:sz w:val="32"/>
          <w:szCs w:val="32"/>
          <w:rtl/>
          <w:lang w:bidi="ar-DZ"/>
        </w:rPr>
        <w:t>يمكن الحصول عليها من مجرد إضافة الأحجام الجزئية وأوضح مثال على ذلك الادخار،فعندما يزيد بعض الأفراد من ادخارهم يزيد ادخار هؤلاء الأفراد بالذات ،وهذا لا يعني زيادة الادخار القومي.بل بالعكس يعني نقص الادخار القومي.( تراجع مداخيل المنظمين وبالتالي مدخراتهم فهذا اكبر نسبيا من مدخرات الأفراد).</w:t>
      </w:r>
    </w:p>
    <w:p w:rsidR="009F0353" w:rsidRPr="008C4E99" w:rsidRDefault="009F0353" w:rsidP="009F0353">
      <w:pPr>
        <w:bidi/>
        <w:jc w:val="both"/>
        <w:rPr>
          <w:rFonts w:ascii="Sakkal Majalla" w:hAnsi="Sakkal Majalla" w:cs="Sakkal Majalla"/>
          <w:b/>
          <w:bCs/>
          <w:sz w:val="32"/>
          <w:szCs w:val="32"/>
          <w:rtl/>
          <w:lang w:bidi="ar-DZ"/>
        </w:rPr>
      </w:pPr>
    </w:p>
    <w:p w:rsidR="0013305C" w:rsidRDefault="0013305C">
      <w:pPr>
        <w:rPr>
          <w:lang w:bidi="ar-DZ"/>
        </w:rPr>
      </w:pPr>
    </w:p>
    <w:sectPr w:rsidR="0013305C" w:rsidSect="00EE7995">
      <w:footerReference w:type="default" r:id="rId7"/>
      <w:pgSz w:w="11906" w:h="16838"/>
      <w:pgMar w:top="993" w:right="1418" w:bottom="993" w:left="1418"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666" w:rsidRDefault="00C05666" w:rsidP="009F0353">
      <w:pPr>
        <w:spacing w:after="0" w:line="240" w:lineRule="auto"/>
      </w:pPr>
      <w:r>
        <w:separator/>
      </w:r>
    </w:p>
  </w:endnote>
  <w:endnote w:type="continuationSeparator" w:id="1">
    <w:p w:rsidR="00C05666" w:rsidRDefault="00C05666" w:rsidP="009F0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725709"/>
      <w:docPartObj>
        <w:docPartGallery w:val="Page Numbers (Bottom of Page)"/>
        <w:docPartUnique/>
      </w:docPartObj>
    </w:sdtPr>
    <w:sdtEndPr>
      <w:rPr>
        <w:b/>
        <w:bCs/>
        <w:sz w:val="28"/>
        <w:szCs w:val="28"/>
      </w:rPr>
    </w:sdtEndPr>
    <w:sdtContent>
      <w:p w:rsidR="009F0353" w:rsidRPr="009F0353" w:rsidRDefault="00F021BD">
        <w:pPr>
          <w:pStyle w:val="Pieddepage"/>
          <w:jc w:val="center"/>
          <w:rPr>
            <w:b/>
            <w:bCs/>
            <w:sz w:val="28"/>
            <w:szCs w:val="28"/>
          </w:rPr>
        </w:pPr>
        <w:r w:rsidRPr="009F0353">
          <w:rPr>
            <w:b/>
            <w:bCs/>
            <w:sz w:val="28"/>
            <w:szCs w:val="28"/>
          </w:rPr>
          <w:fldChar w:fldCharType="begin"/>
        </w:r>
        <w:r w:rsidR="009F0353" w:rsidRPr="009F0353">
          <w:rPr>
            <w:b/>
            <w:bCs/>
            <w:sz w:val="28"/>
            <w:szCs w:val="28"/>
          </w:rPr>
          <w:instrText xml:space="preserve"> PAGE   \* MERGEFORMAT </w:instrText>
        </w:r>
        <w:r w:rsidRPr="009F0353">
          <w:rPr>
            <w:b/>
            <w:bCs/>
            <w:sz w:val="28"/>
            <w:szCs w:val="28"/>
          </w:rPr>
          <w:fldChar w:fldCharType="separate"/>
        </w:r>
        <w:r w:rsidR="00963DB1">
          <w:rPr>
            <w:b/>
            <w:bCs/>
            <w:noProof/>
            <w:sz w:val="28"/>
            <w:szCs w:val="28"/>
          </w:rPr>
          <w:t>3</w:t>
        </w:r>
        <w:r w:rsidRPr="009F0353">
          <w:rPr>
            <w:b/>
            <w:bCs/>
            <w:sz w:val="28"/>
            <w:szCs w:val="28"/>
          </w:rPr>
          <w:fldChar w:fldCharType="end"/>
        </w:r>
      </w:p>
    </w:sdtContent>
  </w:sdt>
  <w:p w:rsidR="00304960" w:rsidRDefault="00C0566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666" w:rsidRDefault="00C05666" w:rsidP="009F0353">
      <w:pPr>
        <w:spacing w:after="0" w:line="240" w:lineRule="auto"/>
      </w:pPr>
      <w:r>
        <w:separator/>
      </w:r>
    </w:p>
  </w:footnote>
  <w:footnote w:type="continuationSeparator" w:id="1">
    <w:p w:rsidR="00C05666" w:rsidRDefault="00C05666" w:rsidP="009F03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30902"/>
    <w:multiLevelType w:val="hybridMultilevel"/>
    <w:tmpl w:val="9402A286"/>
    <w:lvl w:ilvl="0" w:tplc="5DA4F874">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9F0353"/>
    <w:rsid w:val="0013305C"/>
    <w:rsid w:val="00963DB1"/>
    <w:rsid w:val="009F0353"/>
    <w:rsid w:val="00C05666"/>
    <w:rsid w:val="00F021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1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0353"/>
    <w:pPr>
      <w:ind w:left="720"/>
      <w:contextualSpacing/>
    </w:pPr>
  </w:style>
  <w:style w:type="paragraph" w:styleId="Pieddepage">
    <w:name w:val="footer"/>
    <w:basedOn w:val="Normal"/>
    <w:link w:val="PieddepageCar"/>
    <w:uiPriority w:val="99"/>
    <w:unhideWhenUsed/>
    <w:rsid w:val="009F03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0353"/>
  </w:style>
  <w:style w:type="paragraph" w:styleId="En-tte">
    <w:name w:val="header"/>
    <w:basedOn w:val="Normal"/>
    <w:link w:val="En-tteCar"/>
    <w:uiPriority w:val="99"/>
    <w:semiHidden/>
    <w:unhideWhenUsed/>
    <w:rsid w:val="009F03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F03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4176</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2021-04-21T23:30:00Z</cp:lastPrinted>
  <dcterms:created xsi:type="dcterms:W3CDTF">2024-12-18T09:38:00Z</dcterms:created>
  <dcterms:modified xsi:type="dcterms:W3CDTF">2024-12-18T09:38:00Z</dcterms:modified>
</cp:coreProperties>
</file>