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89388" w14:textId="6B4819D0" w:rsidR="007E6860" w:rsidRDefault="007E6860" w:rsidP="0081739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Université Larbi Ben M’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hidi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proofErr w:type="gramStart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  <w:t xml:space="preserve">  Oum</w:t>
      </w:r>
      <w:proofErr w:type="gramEnd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El </w:t>
      </w:r>
      <w:proofErr w:type="spellStart"/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Bouaghi</w:t>
      </w:r>
      <w:proofErr w:type="spellEnd"/>
    </w:p>
    <w:p w14:paraId="4B0E007C" w14:textId="0BF14D77" w:rsidR="007E6860" w:rsidRDefault="007E6860" w:rsidP="0081739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FSESNV</w:t>
      </w:r>
      <w:r w:rsidR="00817396" w:rsidRP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année universitaire </w:t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>20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24/</w:t>
      </w:r>
      <w:r w:rsidR="00F575DC">
        <w:rPr>
          <w:rFonts w:asciiTheme="majorBidi" w:hAnsiTheme="majorBidi" w:cstheme="majorBidi"/>
          <w:b/>
          <w:bCs/>
          <w:sz w:val="24"/>
          <w:szCs w:val="24"/>
          <w:lang w:val="fr-FR"/>
        </w:rPr>
        <w:t>20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25</w:t>
      </w:r>
    </w:p>
    <w:p w14:paraId="4A034066" w14:textId="2576A1E9" w:rsidR="007E6860" w:rsidRDefault="007E6860" w:rsidP="002F4D0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817396">
        <w:rPr>
          <w:rFonts w:asciiTheme="majorBidi" w:hAnsiTheme="majorBidi" w:cstheme="majorBidi"/>
          <w:b/>
          <w:bCs/>
          <w:sz w:val="24"/>
          <w:szCs w:val="24"/>
          <w:lang w:val="fr-FR"/>
        </w:rPr>
        <w:tab/>
      </w:r>
      <w:r w:rsidR="00CB074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L2 Chimi</w:t>
      </w:r>
      <w:r w:rsidR="00FE6EDE">
        <w:rPr>
          <w:rFonts w:asciiTheme="majorBidi" w:hAnsiTheme="majorBidi" w:cstheme="majorBidi"/>
          <w:b/>
          <w:bCs/>
          <w:sz w:val="24"/>
          <w:szCs w:val="24"/>
          <w:lang w:val="fr-FR"/>
        </w:rPr>
        <w:t>e</w:t>
      </w:r>
    </w:p>
    <w:p w14:paraId="6E6DE070" w14:textId="20E6C081" w:rsidR="00CB0744" w:rsidRPr="00FE6EDE" w:rsidRDefault="00FE6EDE" w:rsidP="00CB0744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FE6EDE">
        <w:rPr>
          <w:rFonts w:asciiTheme="majorBidi" w:hAnsiTheme="majorBidi" w:cstheme="majorBidi"/>
          <w:b/>
          <w:bCs/>
          <w:sz w:val="28"/>
          <w:szCs w:val="28"/>
          <w:lang w:val="fr-FR"/>
        </w:rPr>
        <w:t>TD n° 01 (liaison chimique)</w:t>
      </w:r>
    </w:p>
    <w:p w14:paraId="757B3E4E" w14:textId="68FB1E5C" w:rsidR="00381606" w:rsidRPr="002F4D06" w:rsidRDefault="00381606" w:rsidP="002F4D0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F4D06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1</w:t>
      </w:r>
    </w:p>
    <w:p w14:paraId="440A2590" w14:textId="6E6FF851" w:rsidR="00FC1DA0" w:rsidRDefault="00FC1DA0" w:rsidP="00A367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C1DA0">
        <w:rPr>
          <w:rFonts w:asciiTheme="majorBidi" w:hAnsiTheme="majorBidi" w:cstheme="majorBidi"/>
          <w:b/>
          <w:bCs/>
          <w:sz w:val="24"/>
          <w:szCs w:val="24"/>
          <w:lang w:val="fr-FR"/>
        </w:rPr>
        <w:t>1.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Donner la configuration électronique des atomes suivants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20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Ca,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25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Mn,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26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Fe,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28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Ni,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29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Cu,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14</w:t>
      </w:r>
      <w:r w:rsidR="002F4D06">
        <w:rPr>
          <w:rFonts w:asciiTheme="majorBidi" w:hAnsiTheme="majorBidi" w:cstheme="majorBidi"/>
          <w:sz w:val="24"/>
          <w:szCs w:val="24"/>
          <w:lang w:val="fr-FR"/>
        </w:rPr>
        <w:t xml:space="preserve">Si,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30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Zn,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34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Se,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35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Br,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53</w:t>
      </w:r>
      <w:r w:rsidR="003816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I,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54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Xe,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9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F,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7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N,</w:t>
      </w:r>
      <w:r w:rsidR="00A367B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50</w:t>
      </w:r>
      <w:r w:rsidR="00A367B0">
        <w:rPr>
          <w:rFonts w:asciiTheme="majorBidi" w:hAnsiTheme="majorBidi" w:cstheme="majorBidi"/>
          <w:sz w:val="24"/>
          <w:szCs w:val="24"/>
          <w:lang w:val="fr-FR"/>
        </w:rPr>
        <w:t>Sn,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51</w:t>
      </w:r>
      <w:r w:rsidR="00A367B0">
        <w:rPr>
          <w:rFonts w:asciiTheme="majorBidi" w:hAnsiTheme="majorBidi" w:cstheme="majorBidi"/>
          <w:sz w:val="24"/>
          <w:szCs w:val="24"/>
          <w:lang w:val="fr-FR"/>
        </w:rPr>
        <w:t xml:space="preserve">Sb,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17</w:t>
      </w:r>
      <w:r w:rsidR="00A367B0">
        <w:rPr>
          <w:rFonts w:asciiTheme="majorBidi" w:hAnsiTheme="majorBidi" w:cstheme="majorBidi"/>
          <w:sz w:val="24"/>
          <w:szCs w:val="24"/>
          <w:lang w:val="fr-FR"/>
        </w:rPr>
        <w:t xml:space="preserve">Cl, 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33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As</w:t>
      </w:r>
      <w:r w:rsidR="0006793F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06793F" w:rsidRPr="0006793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15</w:t>
      </w:r>
      <w:r w:rsidR="0006793F">
        <w:rPr>
          <w:rFonts w:asciiTheme="majorBidi" w:hAnsiTheme="majorBidi" w:cstheme="majorBidi"/>
          <w:sz w:val="24"/>
          <w:szCs w:val="24"/>
          <w:lang w:val="fr-FR"/>
        </w:rPr>
        <w:t>P</w:t>
      </w:r>
    </w:p>
    <w:p w14:paraId="299E9326" w14:textId="34757A67" w:rsidR="00FC1DA0" w:rsidRDefault="00FC1DA0" w:rsidP="00A367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C1DA0">
        <w:rPr>
          <w:rFonts w:asciiTheme="majorBidi" w:hAnsiTheme="majorBidi" w:cstheme="majorBidi"/>
          <w:b/>
          <w:bCs/>
          <w:sz w:val="24"/>
          <w:szCs w:val="24"/>
          <w:lang w:val="fr-FR"/>
        </w:rPr>
        <w:t>2.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en utilisant le diagramme de Lewis, préciser le nombre de doublet non liant et électrons célibataire pour chaque atome</w:t>
      </w:r>
    </w:p>
    <w:p w14:paraId="4A66B447" w14:textId="1A5F8F87" w:rsidR="00FC1DA0" w:rsidRDefault="00FC1DA0" w:rsidP="00A367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C1DA0">
        <w:rPr>
          <w:rFonts w:asciiTheme="majorBidi" w:hAnsiTheme="majorBidi" w:cstheme="majorBidi"/>
          <w:b/>
          <w:bCs/>
          <w:sz w:val="24"/>
          <w:szCs w:val="24"/>
          <w:lang w:val="fr-FR"/>
        </w:rPr>
        <w:t>3.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représenter ces atomes (représentation de Lewis)</w:t>
      </w:r>
    </w:p>
    <w:p w14:paraId="17A4AE9C" w14:textId="54898392" w:rsidR="00FC1DA0" w:rsidRPr="00FC1DA0" w:rsidRDefault="00FC1DA0" w:rsidP="00060CFB">
      <w:pPr>
        <w:spacing w:before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C1DA0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2</w:t>
      </w:r>
    </w:p>
    <w:p w14:paraId="30959BF9" w14:textId="6BE0EA46" w:rsidR="00381606" w:rsidRPr="002F4D06" w:rsidRDefault="00FC1DA0" w:rsidP="00A367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Pour les molécules et les ions suivants : 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XeOF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XeF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IOF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5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SF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XeO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AsF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ClF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ClO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¯, SiCl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ClO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PbCl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>, SnBr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2F4D06" w:rsidRPr="002F4D06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2F4D06">
        <w:rPr>
          <w:rFonts w:asciiTheme="majorBidi" w:hAnsiTheme="majorBidi" w:cstheme="majorBidi"/>
          <w:sz w:val="24"/>
          <w:szCs w:val="24"/>
          <w:lang w:val="fr-FR"/>
        </w:rPr>
        <w:t>CH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="002F4D06">
        <w:rPr>
          <w:rFonts w:asciiTheme="majorBidi" w:hAnsiTheme="majorBidi" w:cstheme="majorBidi"/>
          <w:sz w:val="24"/>
          <w:szCs w:val="24"/>
          <w:lang w:val="fr-FR"/>
        </w:rPr>
        <w:t>CN, SiO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2F4D06">
        <w:rPr>
          <w:rFonts w:asciiTheme="majorBidi" w:hAnsiTheme="majorBidi" w:cstheme="majorBidi"/>
          <w:sz w:val="24"/>
          <w:szCs w:val="24"/>
          <w:lang w:val="fr-FR"/>
        </w:rPr>
        <w:t>, SnCl</w:t>
      </w:r>
      <w:r w:rsidR="002F4D06" w:rsidRPr="002F4D06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2F4D06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A367B0">
        <w:rPr>
          <w:rFonts w:asciiTheme="majorBidi" w:hAnsiTheme="majorBidi" w:cstheme="majorBidi"/>
          <w:sz w:val="24"/>
          <w:szCs w:val="24"/>
          <w:lang w:val="fr-FR"/>
        </w:rPr>
        <w:t>SbCl</w:t>
      </w:r>
      <w:r w:rsidR="00A367B0" w:rsidRPr="00A367B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="00A367B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</w:p>
    <w:p w14:paraId="2D6C16BF" w14:textId="2A1A4B3B" w:rsidR="00060CFB" w:rsidRDefault="00FC1DA0" w:rsidP="002F4D06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060CFB">
        <w:rPr>
          <w:rFonts w:asciiTheme="majorBidi" w:hAnsiTheme="majorBidi" w:cstheme="majorBidi"/>
          <w:b/>
          <w:bCs/>
          <w:sz w:val="24"/>
          <w:szCs w:val="24"/>
          <w:lang w:val="fr-FR"/>
        </w:rPr>
        <w:t>1.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60CFB">
        <w:rPr>
          <w:rFonts w:asciiTheme="majorBidi" w:hAnsiTheme="majorBidi" w:cstheme="majorBidi"/>
          <w:sz w:val="24"/>
          <w:szCs w:val="24"/>
          <w:lang w:val="fr-FR"/>
        </w:rPr>
        <w:t>trouver l’atome central pour chacune des molécules et ions proposées</w:t>
      </w:r>
    </w:p>
    <w:p w14:paraId="123D087F" w14:textId="2C1F6FCE" w:rsidR="00381606" w:rsidRDefault="00060CFB" w:rsidP="002F4D06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060CFB">
        <w:rPr>
          <w:rFonts w:asciiTheme="majorBidi" w:hAnsiTheme="majorBidi" w:cstheme="majorBidi"/>
          <w:b/>
          <w:bCs/>
          <w:sz w:val="24"/>
          <w:szCs w:val="24"/>
          <w:lang w:val="fr-FR"/>
        </w:rPr>
        <w:t>2.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C1DA0">
        <w:rPr>
          <w:rFonts w:asciiTheme="majorBidi" w:hAnsiTheme="majorBidi" w:cstheme="majorBidi"/>
          <w:sz w:val="24"/>
          <w:szCs w:val="24"/>
          <w:lang w:val="fr-FR"/>
        </w:rPr>
        <w:t>décrire</w:t>
      </w:r>
      <w:r w:rsidR="00FC1DA0" w:rsidRPr="00FC1DA0">
        <w:rPr>
          <w:rFonts w:asciiTheme="majorBidi" w:hAnsiTheme="majorBidi" w:cstheme="majorBidi"/>
          <w:sz w:val="24"/>
          <w:szCs w:val="24"/>
          <w:lang w:val="fr-FR"/>
        </w:rPr>
        <w:t xml:space="preserve"> l</w:t>
      </w:r>
      <w:r w:rsidR="00FC1DA0">
        <w:rPr>
          <w:rFonts w:asciiTheme="majorBidi" w:hAnsiTheme="majorBidi" w:cstheme="majorBidi"/>
          <w:sz w:val="24"/>
          <w:szCs w:val="24"/>
          <w:lang w:val="fr-FR"/>
        </w:rPr>
        <w:t>e diagramme</w:t>
      </w:r>
      <w:r w:rsidR="00FC1DA0" w:rsidRPr="00FC1DA0">
        <w:rPr>
          <w:rFonts w:asciiTheme="majorBidi" w:hAnsiTheme="majorBidi" w:cstheme="majorBidi"/>
          <w:sz w:val="24"/>
          <w:szCs w:val="24"/>
          <w:lang w:val="fr-FR"/>
        </w:rPr>
        <w:t xml:space="preserve"> de Lewis </w:t>
      </w:r>
      <w:r w:rsidR="00FC1DA0">
        <w:rPr>
          <w:rFonts w:asciiTheme="majorBidi" w:hAnsiTheme="majorBidi" w:cstheme="majorBidi"/>
          <w:sz w:val="24"/>
          <w:szCs w:val="24"/>
          <w:lang w:val="fr-FR"/>
        </w:rPr>
        <w:t>et représenter ces molécules et ions</w:t>
      </w:r>
      <w:r w:rsidR="00FC1DA0" w:rsidRPr="00FC1DA0">
        <w:rPr>
          <w:rFonts w:asciiTheme="majorBidi" w:hAnsiTheme="majorBidi" w:cstheme="majorBidi"/>
          <w:sz w:val="24"/>
          <w:szCs w:val="24"/>
          <w:lang w:val="fr-FR"/>
        </w:rPr>
        <w:t xml:space="preserve"> suivants</w:t>
      </w:r>
      <w:r w:rsidR="00FC1DA0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14:paraId="3C4F8680" w14:textId="1F397D35" w:rsidR="00FC1DA0" w:rsidRDefault="00060CFB" w:rsidP="002F4D06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r w:rsidR="00FC1DA0" w:rsidRPr="00060CFB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  <w:r w:rsidR="00FC1DA0">
        <w:rPr>
          <w:rFonts w:asciiTheme="majorBidi" w:hAnsiTheme="majorBidi" w:cstheme="majorBidi"/>
          <w:sz w:val="24"/>
          <w:szCs w:val="24"/>
          <w:lang w:val="fr-FR"/>
        </w:rPr>
        <w:t xml:space="preserve"> quel sont les molécules et les ions qui respectent la règle d’octet</w:t>
      </w:r>
    </w:p>
    <w:p w14:paraId="129B81FC" w14:textId="3C2FDC4D" w:rsidR="00FC1DA0" w:rsidRDefault="00060CFB" w:rsidP="002F4D06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4</w:t>
      </w:r>
      <w:r w:rsidR="00FC1DA0" w:rsidRPr="00060CFB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  <w:r w:rsidR="00FC1DA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préciser le type de liaison pour chacune des molécules et ions proposés. </w:t>
      </w:r>
    </w:p>
    <w:p w14:paraId="1601D157" w14:textId="4D71A7F5" w:rsidR="00060CFB" w:rsidRDefault="00060CFB" w:rsidP="002F4D06">
      <w:p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5</w:t>
      </w:r>
      <w:r w:rsidRPr="00060CFB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trouver leurs types d’hybridation et proposer leurs propres structures géométriques  </w:t>
      </w:r>
    </w:p>
    <w:p w14:paraId="7A341D13" w14:textId="0A4C190A" w:rsidR="00060CFB" w:rsidRDefault="00060CFB" w:rsidP="00060CFB">
      <w:pPr>
        <w:spacing w:before="24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060CFB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3</w:t>
      </w:r>
      <w:r>
        <w:rPr>
          <w:rFonts w:asciiTheme="majorBidi" w:hAnsiTheme="majorBidi" w:cstheme="majorBidi"/>
          <w:sz w:val="24"/>
          <w:szCs w:val="24"/>
          <w:lang w:val="fr-FR"/>
        </w:rPr>
        <w:t> :</w:t>
      </w:r>
    </w:p>
    <w:p w14:paraId="745F5E98" w14:textId="730133A0" w:rsidR="00060CFB" w:rsidRDefault="0006793F" w:rsidP="0006793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vertAlign w:val="subscript"/>
          <w:lang w:val="fr-FR"/>
        </w:rPr>
      </w:pPr>
      <w:r w:rsidRPr="0006793F">
        <w:rPr>
          <w:rFonts w:asciiTheme="majorBidi" w:hAnsiTheme="majorBidi" w:cstheme="majorBidi"/>
          <w:sz w:val="24"/>
          <w:szCs w:val="24"/>
          <w:lang w:val="fr-FR"/>
        </w:rPr>
        <w:t>Classer, en le justifiant, les molécules suivantes, par ordre de moment dipolaire croissant : PCl</w:t>
      </w:r>
      <w:r w:rsidRPr="0006793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, BF</w:t>
      </w:r>
      <w:r w:rsidRPr="0006793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, S</w:t>
      </w:r>
      <w:r w:rsidR="00157A36">
        <w:rPr>
          <w:rFonts w:asciiTheme="majorBidi" w:hAnsiTheme="majorBidi" w:cstheme="majorBidi"/>
          <w:sz w:val="24"/>
          <w:szCs w:val="24"/>
          <w:lang w:val="fr-FR"/>
        </w:rPr>
        <w:t>i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H</w:t>
      </w:r>
      <w:r w:rsidRPr="0006793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, BCl</w:t>
      </w:r>
      <w:r w:rsidRPr="0006793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, PF</w:t>
      </w:r>
      <w:r w:rsidRPr="0006793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</w:p>
    <w:p w14:paraId="144CBA54" w14:textId="73246DF2" w:rsidR="0006793F" w:rsidRPr="0006793F" w:rsidRDefault="0006793F" w:rsidP="0006793F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6793F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 4</w:t>
      </w:r>
    </w:p>
    <w:p w14:paraId="648C179B" w14:textId="1188A204" w:rsidR="0006793F" w:rsidRPr="0006793F" w:rsidRDefault="0006793F" w:rsidP="00770A0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6793F">
        <w:rPr>
          <w:rFonts w:asciiTheme="majorBidi" w:hAnsiTheme="majorBidi" w:cstheme="majorBidi"/>
          <w:sz w:val="24"/>
          <w:szCs w:val="24"/>
          <w:lang w:val="fr-FR"/>
        </w:rPr>
        <w:t>Calculer le moment dipolaire de la molécule d’acide fluorhydrique HF, en unités S.I. et en Debyes, sachant que le caractère ionique partiel de la liaison est de 42 % et la distance entre H et F dans la molécule de 0</w:t>
      </w:r>
      <w:r w:rsidR="00F575DC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 xml:space="preserve">92 Ǻ. </w:t>
      </w:r>
    </w:p>
    <w:p w14:paraId="60937D21" w14:textId="43359590" w:rsidR="0006793F" w:rsidRDefault="0006793F" w:rsidP="00F575DC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6793F">
        <w:rPr>
          <w:rFonts w:asciiTheme="majorBidi" w:hAnsiTheme="majorBidi" w:cstheme="majorBidi"/>
          <w:sz w:val="24"/>
          <w:szCs w:val="24"/>
          <w:lang w:val="fr-FR"/>
        </w:rPr>
        <w:t>On donne : 1 Debye = 3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336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× 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10</w:t>
      </w:r>
      <w:r>
        <w:rPr>
          <w:rFonts w:asciiTheme="majorBidi" w:hAnsiTheme="majorBidi" w:cstheme="majorBidi"/>
          <w:sz w:val="24"/>
          <w:szCs w:val="24"/>
          <w:lang w:val="fr-FR"/>
        </w:rPr>
        <w:t>¯</w:t>
      </w:r>
      <w:r w:rsidRPr="0006793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30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 xml:space="preserve"> unités S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I</w:t>
      </w:r>
      <w:r w:rsidR="00A72C6F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A84BF5">
        <w:rPr>
          <w:rFonts w:asciiTheme="majorBidi" w:hAnsiTheme="majorBidi" w:cstheme="majorBidi"/>
          <w:sz w:val="24"/>
          <w:szCs w:val="24"/>
          <w:lang w:val="fr-FR"/>
        </w:rPr>
        <w:t xml:space="preserve">    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E = 1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6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× 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10</w:t>
      </w:r>
      <w:r>
        <w:rPr>
          <w:rFonts w:asciiTheme="majorBidi" w:hAnsiTheme="majorBidi" w:cstheme="majorBidi"/>
          <w:sz w:val="24"/>
          <w:szCs w:val="24"/>
          <w:lang w:val="fr-FR"/>
        </w:rPr>
        <w:t>¯</w:t>
      </w:r>
      <w:r w:rsidRPr="0006793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19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gramStart"/>
      <w:r w:rsidRPr="0006793F">
        <w:rPr>
          <w:rFonts w:asciiTheme="majorBidi" w:hAnsiTheme="majorBidi" w:cstheme="majorBidi"/>
          <w:sz w:val="24"/>
          <w:szCs w:val="24"/>
          <w:lang w:val="fr-FR"/>
        </w:rPr>
        <w:t>C</w:t>
      </w:r>
      <w:r w:rsidR="00A84BF5">
        <w:rPr>
          <w:rFonts w:asciiTheme="majorBidi" w:hAnsiTheme="majorBidi" w:cstheme="majorBidi"/>
          <w:sz w:val="24"/>
          <w:szCs w:val="24"/>
          <w:lang w:val="fr-FR"/>
        </w:rPr>
        <w:t>,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84BF5">
        <w:rPr>
          <w:rFonts w:asciiTheme="majorBidi" w:hAnsiTheme="majorBidi" w:cstheme="majorBidi"/>
          <w:sz w:val="24"/>
          <w:szCs w:val="24"/>
          <w:lang w:val="fr-FR"/>
        </w:rPr>
        <w:t xml:space="preserve">  </w:t>
      </w:r>
      <w:proofErr w:type="gramEnd"/>
      <w:r w:rsidR="00A84BF5"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m = 0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91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× 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>10</w:t>
      </w:r>
      <w:r>
        <w:rPr>
          <w:rFonts w:asciiTheme="majorBidi" w:hAnsiTheme="majorBidi" w:cstheme="majorBidi"/>
          <w:sz w:val="24"/>
          <w:szCs w:val="24"/>
          <w:lang w:val="fr-FR"/>
        </w:rPr>
        <w:t>¯</w:t>
      </w:r>
      <w:r w:rsidRPr="0006793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30</w:t>
      </w:r>
      <w:r w:rsidRPr="0006793F">
        <w:rPr>
          <w:rFonts w:asciiTheme="majorBidi" w:hAnsiTheme="majorBidi" w:cstheme="majorBidi"/>
          <w:sz w:val="24"/>
          <w:szCs w:val="24"/>
          <w:lang w:val="fr-FR"/>
        </w:rPr>
        <w:t xml:space="preserve"> kg</w:t>
      </w:r>
    </w:p>
    <w:sectPr w:rsidR="0006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06"/>
    <w:rsid w:val="00060CFB"/>
    <w:rsid w:val="0006793F"/>
    <w:rsid w:val="000B4369"/>
    <w:rsid w:val="000E7306"/>
    <w:rsid w:val="0011607A"/>
    <w:rsid w:val="00157A36"/>
    <w:rsid w:val="00265A81"/>
    <w:rsid w:val="002D5F4F"/>
    <w:rsid w:val="002F4D06"/>
    <w:rsid w:val="0033078E"/>
    <w:rsid w:val="00381606"/>
    <w:rsid w:val="00387B16"/>
    <w:rsid w:val="003C187F"/>
    <w:rsid w:val="00446093"/>
    <w:rsid w:val="005111A9"/>
    <w:rsid w:val="005A5810"/>
    <w:rsid w:val="00770A01"/>
    <w:rsid w:val="007E6860"/>
    <w:rsid w:val="00817396"/>
    <w:rsid w:val="008245B9"/>
    <w:rsid w:val="008538F2"/>
    <w:rsid w:val="00880440"/>
    <w:rsid w:val="00935C7E"/>
    <w:rsid w:val="009970CF"/>
    <w:rsid w:val="00A03433"/>
    <w:rsid w:val="00A1049B"/>
    <w:rsid w:val="00A20827"/>
    <w:rsid w:val="00A367B0"/>
    <w:rsid w:val="00A4188C"/>
    <w:rsid w:val="00A72C6F"/>
    <w:rsid w:val="00A73AAD"/>
    <w:rsid w:val="00A80BB2"/>
    <w:rsid w:val="00A84BF5"/>
    <w:rsid w:val="00AA46F1"/>
    <w:rsid w:val="00AA72E9"/>
    <w:rsid w:val="00AF419D"/>
    <w:rsid w:val="00B0057F"/>
    <w:rsid w:val="00B51D5A"/>
    <w:rsid w:val="00BF5FC4"/>
    <w:rsid w:val="00C15C5F"/>
    <w:rsid w:val="00C30783"/>
    <w:rsid w:val="00CB0731"/>
    <w:rsid w:val="00CB0744"/>
    <w:rsid w:val="00D32569"/>
    <w:rsid w:val="00EF33AC"/>
    <w:rsid w:val="00F575DC"/>
    <w:rsid w:val="00F72510"/>
    <w:rsid w:val="00F81058"/>
    <w:rsid w:val="00FC1DA0"/>
    <w:rsid w:val="00FC6C19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FD90"/>
  <w15:chartTrackingRefBased/>
  <w15:docId w15:val="{61BC0374-3756-4836-94C8-DA5A56F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thamere cheriet</dc:creator>
  <cp:keywords/>
  <dc:description/>
  <cp:lastModifiedBy>thamere cheriet</cp:lastModifiedBy>
  <cp:revision>4</cp:revision>
  <dcterms:created xsi:type="dcterms:W3CDTF">2024-10-06T21:46:00Z</dcterms:created>
  <dcterms:modified xsi:type="dcterms:W3CDTF">2024-10-08T21:24:00Z</dcterms:modified>
</cp:coreProperties>
</file>