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64" w:rsidRDefault="006F1764" w:rsidP="006F1764">
      <w:pPr>
        <w:jc w:val="center"/>
        <w:rPr>
          <w:rtl/>
          <w:lang w:bidi="ar-DZ"/>
        </w:rPr>
      </w:pPr>
      <w:r>
        <w:rPr>
          <w:rFonts w:hint="cs"/>
          <w:rtl/>
          <w:lang w:bidi="ar-DZ"/>
        </w:rPr>
        <w:t>الموضوع: المنهج الوصفي.</w:t>
      </w:r>
    </w:p>
    <w:p w:rsidR="006F1764" w:rsidRPr="00DE01C0" w:rsidRDefault="006F1764" w:rsidP="00DE01C0">
      <w:pPr>
        <w:bidi/>
        <w:jc w:val="both"/>
        <w:rPr>
          <w:rFonts w:ascii="Simplified Arabic" w:hAnsi="Simplified Arabic" w:cs="Simplified Arabic"/>
          <w:sz w:val="28"/>
          <w:szCs w:val="28"/>
          <w:rtl/>
          <w:lang w:bidi="ar-DZ"/>
        </w:rPr>
      </w:pPr>
      <w:r w:rsidRPr="00DE01C0">
        <w:rPr>
          <w:rFonts w:ascii="Simplified Arabic" w:hAnsi="Simplified Arabic" w:cs="Simplified Arabic"/>
          <w:sz w:val="28"/>
          <w:szCs w:val="28"/>
          <w:rtl/>
          <w:lang w:bidi="ar-DZ"/>
        </w:rPr>
        <w:t xml:space="preserve">تعتمد الدّراسات اللّغوية منذ نشأتها بصفة كاملة على الوصف؛و الوصف هو أوّل أهداف العلم، ولا يكتفي العلم بالوصف فقط، بل لا بدّ من تفسير ما يتم وصفه،و إذا كان الوصف عنصرا أساسا في الأبحاث اللغوية، و إذا كان علماء اللغة القدامى قد وظّفوه بطريقة تلفت النّظر و تفرض التّقدير والاحترام؛فإنّ علماء القرن العشرين في </w:t>
      </w:r>
      <w:r w:rsidR="00DE01C0" w:rsidRPr="00DE01C0">
        <w:rPr>
          <w:rFonts w:ascii="Simplified Arabic" w:hAnsi="Simplified Arabic" w:cs="Simplified Arabic" w:hint="cs"/>
          <w:sz w:val="28"/>
          <w:szCs w:val="28"/>
          <w:rtl/>
          <w:lang w:bidi="ar-DZ"/>
        </w:rPr>
        <w:t>أوروبا</w:t>
      </w:r>
      <w:r w:rsidRPr="00DE01C0">
        <w:rPr>
          <w:rFonts w:ascii="Simplified Arabic" w:hAnsi="Simplified Arabic" w:cs="Simplified Arabic"/>
          <w:sz w:val="28"/>
          <w:szCs w:val="28"/>
          <w:rtl/>
          <w:lang w:bidi="ar-DZ"/>
        </w:rPr>
        <w:t xml:space="preserve"> قد خصّوه بمنهج مستقل له خصائصه و مقوّماته أسموه المنهج الوصفي ويقابله في الاصطلاح.</w:t>
      </w:r>
    </w:p>
    <w:p w:rsidR="006F1764" w:rsidRDefault="006F1764" w:rsidP="005B492E">
      <w:pPr>
        <w:bidi/>
        <w:jc w:val="both"/>
        <w:rPr>
          <w:rFonts w:ascii="Simplified Arabic" w:hAnsi="Simplified Arabic" w:cs="Simplified Arabic"/>
          <w:sz w:val="28"/>
          <w:szCs w:val="28"/>
          <w:rtl/>
          <w:lang w:bidi="ar-DZ"/>
        </w:rPr>
      </w:pPr>
      <w:r w:rsidRPr="00DE01C0">
        <w:rPr>
          <w:rFonts w:ascii="Simplified Arabic" w:hAnsi="Simplified Arabic" w:cs="Simplified Arabic"/>
          <w:sz w:val="28"/>
          <w:szCs w:val="28"/>
          <w:rtl/>
          <w:lang w:bidi="ar-DZ"/>
        </w:rPr>
        <w:t xml:space="preserve">فلقد دأب العلماء في القرن التّاسع عشر للميلاد على البحث في اللغة بتوظيف المنهجين التّاريخي و المقارن، ولم ينتبهوا إلى أنّه بالإمكان دراسة اللّغة على نحو علميّ أكثر دقة ممّا سبق، وهو بإخضاعها للدّراسة الآنية؛ أي بدراسة الظّاهرة اللغوية في لغة معينة و في فترة زمنية محدّدة، وذلك </w:t>
      </w:r>
      <w:r w:rsidRPr="00DE01C0">
        <w:rPr>
          <w:rFonts w:ascii="Simplified Arabic" w:hAnsi="Simplified Arabic" w:cs="Simplified Arabic"/>
          <w:b/>
          <w:bCs/>
          <w:sz w:val="28"/>
          <w:szCs w:val="28"/>
          <w:rtl/>
          <w:lang w:bidi="ar-DZ"/>
        </w:rPr>
        <w:t xml:space="preserve">بملاحظة تلك الظاهرة </w:t>
      </w:r>
      <w:r w:rsidR="00DE01C0" w:rsidRPr="00DE01C0">
        <w:rPr>
          <w:rFonts w:ascii="Simplified Arabic" w:hAnsi="Simplified Arabic" w:cs="Simplified Arabic"/>
          <w:b/>
          <w:bCs/>
          <w:sz w:val="28"/>
          <w:szCs w:val="28"/>
          <w:rtl/>
          <w:lang w:bidi="ar-DZ"/>
        </w:rPr>
        <w:t xml:space="preserve"> و وصفها و تفسيرها</w:t>
      </w:r>
      <w:r w:rsidR="00DE01C0" w:rsidRPr="00DE01C0">
        <w:rPr>
          <w:rFonts w:ascii="Simplified Arabic" w:hAnsi="Simplified Arabic" w:cs="Simplified Arabic"/>
          <w:sz w:val="28"/>
          <w:szCs w:val="28"/>
          <w:rtl/>
          <w:lang w:bidi="ar-DZ"/>
        </w:rPr>
        <w:t xml:space="preserve">، والحديث عن جوانبها وكشف </w:t>
      </w:r>
      <w:r w:rsidR="00DE01C0" w:rsidRPr="00DE01C0">
        <w:rPr>
          <w:rFonts w:ascii="Simplified Arabic" w:hAnsi="Simplified Arabic" w:cs="Simplified Arabic" w:hint="cs"/>
          <w:sz w:val="28"/>
          <w:szCs w:val="28"/>
          <w:rtl/>
          <w:lang w:bidi="ar-DZ"/>
        </w:rPr>
        <w:t>حقائقها</w:t>
      </w:r>
      <w:r w:rsidR="00DE01C0" w:rsidRPr="00DE01C0">
        <w:rPr>
          <w:rFonts w:ascii="Simplified Arabic" w:hAnsi="Simplified Arabic" w:cs="Simplified Arabic"/>
          <w:sz w:val="28"/>
          <w:szCs w:val="28"/>
          <w:rtl/>
          <w:lang w:bidi="ar-DZ"/>
        </w:rPr>
        <w:t xml:space="preserve"> و خصائصها</w:t>
      </w:r>
      <w:r w:rsidR="00DE01C0">
        <w:rPr>
          <w:rFonts w:ascii="Simplified Arabic" w:hAnsi="Simplified Arabic" w:cs="Simplified Arabic" w:hint="cs"/>
          <w:sz w:val="28"/>
          <w:szCs w:val="28"/>
          <w:rtl/>
          <w:lang w:bidi="ar-DZ"/>
        </w:rPr>
        <w:t xml:space="preserve"> للوصول إلى أسبابها و العوامل التي تتحكم فيها، واستخلاص النّتائج و من ثمّ تعميمها،إلاّ أنّ الباحث السويسري دي سوسير في القرن العشرين رأى أنّ هذا الاتّجاه هو الأصح في دراسة اللّغة للوصول إلى حقائق علمية دقيقة وذلك بفضل منهج آخر يختلف عن المنهجين السّابقين هو </w:t>
      </w:r>
      <w:r w:rsidR="00DE01C0" w:rsidRPr="00DE01C0">
        <w:rPr>
          <w:rFonts w:ascii="Simplified Arabic" w:hAnsi="Simplified Arabic" w:cs="Simplified Arabic" w:hint="cs"/>
          <w:b/>
          <w:bCs/>
          <w:sz w:val="28"/>
          <w:szCs w:val="28"/>
          <w:rtl/>
          <w:lang w:bidi="ar-DZ"/>
        </w:rPr>
        <w:t>المنهج الوصفي</w:t>
      </w:r>
      <w:r w:rsidR="00DE01C0">
        <w:rPr>
          <w:rFonts w:ascii="Simplified Arabic" w:hAnsi="Simplified Arabic" w:cs="Simplified Arabic" w:hint="cs"/>
          <w:b/>
          <w:bCs/>
          <w:sz w:val="28"/>
          <w:szCs w:val="28"/>
          <w:rtl/>
          <w:lang w:bidi="ar-DZ"/>
        </w:rPr>
        <w:t xml:space="preserve"> (</w:t>
      </w:r>
      <w:r w:rsidR="00DE01C0" w:rsidRPr="00DE01C0">
        <w:rPr>
          <w:rFonts w:asciiTheme="majorBidi" w:hAnsiTheme="majorBidi" w:cstheme="majorBidi"/>
          <w:b/>
          <w:bCs/>
          <w:sz w:val="24"/>
          <w:szCs w:val="24"/>
          <w:lang w:bidi="ar-DZ"/>
        </w:rPr>
        <w:t>méthode descriptive</w:t>
      </w:r>
      <w:r w:rsidR="00DE01C0">
        <w:rPr>
          <w:rFonts w:ascii="Simplified Arabic" w:hAnsi="Simplified Arabic" w:cs="Simplified Arabic" w:hint="cs"/>
          <w:b/>
          <w:bCs/>
          <w:sz w:val="28"/>
          <w:szCs w:val="28"/>
          <w:rtl/>
          <w:lang w:bidi="ar-DZ"/>
        </w:rPr>
        <w:t xml:space="preserve"> </w:t>
      </w:r>
      <w:r w:rsidR="00DE01C0">
        <w:rPr>
          <w:rFonts w:ascii="Simplified Arabic" w:hAnsi="Simplified Arabic" w:cs="Simplified Arabic"/>
          <w:b/>
          <w:bCs/>
          <w:sz w:val="28"/>
          <w:szCs w:val="28"/>
          <w:lang w:bidi="ar-DZ"/>
        </w:rPr>
        <w:t>(</w:t>
      </w:r>
      <w:r w:rsidR="00DE01C0">
        <w:rPr>
          <w:rFonts w:ascii="Simplified Arabic" w:hAnsi="Simplified Arabic" w:cs="Simplified Arabic" w:hint="cs"/>
          <w:b/>
          <w:bCs/>
          <w:sz w:val="28"/>
          <w:szCs w:val="28"/>
          <w:rtl/>
          <w:lang w:bidi="ar-DZ"/>
        </w:rPr>
        <w:t xml:space="preserve"> </w:t>
      </w:r>
      <w:r w:rsidR="00DE01C0" w:rsidRPr="00DE01C0">
        <w:rPr>
          <w:rFonts w:ascii="Simplified Arabic" w:hAnsi="Simplified Arabic" w:cs="Simplified Arabic" w:hint="cs"/>
          <w:sz w:val="28"/>
          <w:szCs w:val="28"/>
          <w:rtl/>
          <w:lang w:bidi="ar-DZ"/>
        </w:rPr>
        <w:t xml:space="preserve">و أطلق على </w:t>
      </w:r>
      <w:r w:rsidR="00DE01C0">
        <w:rPr>
          <w:rFonts w:ascii="Simplified Arabic" w:hAnsi="Simplified Arabic" w:cs="Simplified Arabic" w:hint="cs"/>
          <w:sz w:val="28"/>
          <w:szCs w:val="28"/>
          <w:rtl/>
          <w:lang w:bidi="ar-DZ"/>
        </w:rPr>
        <w:t>اللّغة التي توظف هذا المنهج</w:t>
      </w:r>
      <w:r w:rsidR="00735CB9">
        <w:rPr>
          <w:rFonts w:ascii="Simplified Arabic" w:hAnsi="Simplified Arabic" w:cs="Simplified Arabic" w:hint="cs"/>
          <w:sz w:val="28"/>
          <w:szCs w:val="28"/>
          <w:rtl/>
          <w:lang w:bidi="ar-DZ"/>
        </w:rPr>
        <w:t xml:space="preserve"> عبارة ( </w:t>
      </w:r>
      <w:r w:rsidR="00735CB9" w:rsidRPr="00735CB9">
        <w:rPr>
          <w:rFonts w:asciiTheme="majorBidi" w:hAnsiTheme="majorBidi" w:cstheme="majorBidi"/>
          <w:b/>
          <w:bCs/>
          <w:sz w:val="24"/>
          <w:szCs w:val="24"/>
          <w:lang w:bidi="ar-DZ"/>
        </w:rPr>
        <w:t>linguistique synchronique</w:t>
      </w:r>
      <w:r w:rsidR="00735CB9" w:rsidRPr="00735CB9">
        <w:rPr>
          <w:rFonts w:asciiTheme="majorBidi" w:hAnsiTheme="majorBidi" w:cstheme="majorBidi"/>
          <w:b/>
          <w:bCs/>
          <w:sz w:val="24"/>
          <w:szCs w:val="24"/>
          <w:rtl/>
          <w:lang w:bidi="ar-DZ"/>
        </w:rPr>
        <w:t>)</w:t>
      </w:r>
      <w:r w:rsidR="00735CB9" w:rsidRPr="00735CB9">
        <w:rPr>
          <w:rFonts w:asciiTheme="majorBidi" w:hAnsiTheme="majorBidi" w:cstheme="majorBidi"/>
          <w:sz w:val="24"/>
          <w:szCs w:val="24"/>
          <w:rtl/>
          <w:lang w:bidi="ar-DZ"/>
        </w:rPr>
        <w:t xml:space="preserve"> </w:t>
      </w:r>
      <w:r w:rsidR="00735CB9" w:rsidRPr="00735CB9">
        <w:rPr>
          <w:rFonts w:ascii="Simplified Arabic" w:hAnsi="Simplified Arabic" w:cs="Simplified Arabic"/>
          <w:sz w:val="28"/>
          <w:szCs w:val="28"/>
          <w:rtl/>
          <w:lang w:bidi="ar-DZ"/>
        </w:rPr>
        <w:t xml:space="preserve">أي </w:t>
      </w:r>
      <w:r w:rsidR="00735CB9">
        <w:rPr>
          <w:rFonts w:ascii="Simplified Arabic" w:hAnsi="Simplified Arabic" w:cs="Simplified Arabic" w:hint="cs"/>
          <w:sz w:val="28"/>
          <w:szCs w:val="28"/>
          <w:rtl/>
          <w:lang w:bidi="ar-DZ"/>
        </w:rPr>
        <w:t>اللسانيات الوصفية و هي عبارة ترجع إلى الأصل اليوناني مركبة من جزأين(</w:t>
      </w:r>
      <w:r w:rsidR="00735CB9" w:rsidRPr="00735CB9">
        <w:rPr>
          <w:rFonts w:asciiTheme="majorBidi" w:hAnsiTheme="majorBidi" w:cstheme="majorBidi"/>
          <w:b/>
          <w:bCs/>
          <w:sz w:val="24"/>
          <w:szCs w:val="24"/>
          <w:lang w:bidi="ar-DZ"/>
        </w:rPr>
        <w:t>syn</w:t>
      </w:r>
      <w:r w:rsidR="00735CB9">
        <w:rPr>
          <w:rFonts w:asciiTheme="majorBidi" w:hAnsiTheme="majorBidi" w:cstheme="majorBidi" w:hint="cs"/>
          <w:b/>
          <w:bCs/>
          <w:sz w:val="24"/>
          <w:szCs w:val="24"/>
          <w:rtl/>
          <w:lang w:bidi="ar-DZ"/>
        </w:rPr>
        <w:t>)</w:t>
      </w:r>
      <w:r w:rsidR="00735CB9">
        <w:rPr>
          <w:rFonts w:ascii="Simplified Arabic" w:hAnsi="Simplified Arabic" w:cs="Simplified Arabic" w:hint="cs"/>
          <w:sz w:val="28"/>
          <w:szCs w:val="28"/>
          <w:rtl/>
          <w:lang w:bidi="ar-DZ"/>
        </w:rPr>
        <w:t xml:space="preserve"> بمعنى ( معا) و </w:t>
      </w:r>
      <w:r w:rsidR="00735CB9" w:rsidRPr="00735CB9">
        <w:rPr>
          <w:rFonts w:ascii="Simplified Arabic" w:hAnsi="Simplified Arabic" w:cs="Simplified Arabic" w:hint="cs"/>
          <w:sz w:val="24"/>
          <w:szCs w:val="24"/>
          <w:rtl/>
          <w:lang w:bidi="ar-DZ"/>
        </w:rPr>
        <w:t>(</w:t>
      </w:r>
      <w:r w:rsidR="00735CB9" w:rsidRPr="00735CB9">
        <w:rPr>
          <w:rFonts w:asciiTheme="majorBidi" w:hAnsiTheme="majorBidi" w:cstheme="majorBidi"/>
          <w:sz w:val="24"/>
          <w:szCs w:val="24"/>
          <w:lang w:bidi="ar-DZ"/>
        </w:rPr>
        <w:t>(chronos</w:t>
      </w:r>
      <w:r w:rsidR="00735CB9">
        <w:rPr>
          <w:rFonts w:asciiTheme="majorBidi" w:hAnsiTheme="majorBidi" w:cstheme="majorBidi" w:hint="cs"/>
          <w:sz w:val="24"/>
          <w:szCs w:val="24"/>
          <w:rtl/>
          <w:lang w:bidi="ar-DZ"/>
        </w:rPr>
        <w:t xml:space="preserve"> بمعنى </w:t>
      </w:r>
      <w:r w:rsidR="00735CB9" w:rsidRPr="00735CB9">
        <w:rPr>
          <w:rFonts w:ascii="Simplified Arabic" w:hAnsi="Simplified Arabic" w:cs="Simplified Arabic"/>
          <w:sz w:val="28"/>
          <w:szCs w:val="28"/>
          <w:rtl/>
          <w:lang w:bidi="ar-DZ"/>
        </w:rPr>
        <w:t>( زمن)</w:t>
      </w:r>
      <w:r w:rsidR="00735CB9">
        <w:rPr>
          <w:rFonts w:asciiTheme="majorBidi" w:hAnsiTheme="majorBidi" w:cstheme="majorBidi" w:hint="cs"/>
          <w:sz w:val="24"/>
          <w:szCs w:val="24"/>
          <w:rtl/>
          <w:lang w:bidi="ar-DZ"/>
        </w:rPr>
        <w:t xml:space="preserve"> ، أي إنّ الدّراسة تدرس في الوقت نفسه، و بهذا فإنّ المبدأ الذي ينطلق منه </w:t>
      </w:r>
      <w:r w:rsidR="00735CB9" w:rsidRPr="00735CB9">
        <w:rPr>
          <w:rFonts w:asciiTheme="majorBidi" w:hAnsiTheme="majorBidi" w:cstheme="majorBidi" w:hint="cs"/>
          <w:b/>
          <w:bCs/>
          <w:sz w:val="24"/>
          <w:szCs w:val="24"/>
          <w:rtl/>
          <w:lang w:bidi="ar-DZ"/>
        </w:rPr>
        <w:t>المنهج الوصفي</w:t>
      </w:r>
      <w:r w:rsidR="00735CB9">
        <w:rPr>
          <w:rFonts w:asciiTheme="majorBidi" w:hAnsiTheme="majorBidi" w:cstheme="majorBidi" w:hint="cs"/>
          <w:sz w:val="24"/>
          <w:szCs w:val="24"/>
          <w:rtl/>
          <w:lang w:bidi="ar-DZ"/>
        </w:rPr>
        <w:t xml:space="preserve"> يختلف جذريا عن ذلك المبدأ  الذي يعمل على وفقه المنهجان  </w:t>
      </w:r>
      <w:r w:rsidR="00735CB9" w:rsidRPr="00735CB9">
        <w:rPr>
          <w:rFonts w:asciiTheme="majorBidi" w:hAnsiTheme="majorBidi" w:cstheme="majorBidi" w:hint="cs"/>
          <w:b/>
          <w:bCs/>
          <w:sz w:val="24"/>
          <w:szCs w:val="24"/>
          <w:rtl/>
          <w:lang w:bidi="ar-DZ"/>
        </w:rPr>
        <w:t>التاريخي و المقارن</w:t>
      </w:r>
      <w:r w:rsidR="00735CB9">
        <w:rPr>
          <w:rFonts w:asciiTheme="majorBidi" w:hAnsiTheme="majorBidi" w:cstheme="majorBidi" w:hint="cs"/>
          <w:b/>
          <w:bCs/>
          <w:sz w:val="24"/>
          <w:szCs w:val="24"/>
          <w:rtl/>
          <w:lang w:bidi="ar-DZ"/>
        </w:rPr>
        <w:t xml:space="preserve">  إذ </w:t>
      </w:r>
      <w:r w:rsidR="00735CB9" w:rsidRPr="00FD06D9">
        <w:rPr>
          <w:rFonts w:asciiTheme="majorBidi" w:hAnsiTheme="majorBidi" w:cstheme="majorBidi" w:hint="cs"/>
          <w:sz w:val="24"/>
          <w:szCs w:val="24"/>
          <w:rtl/>
          <w:lang w:bidi="ar-DZ"/>
        </w:rPr>
        <w:t>إنّ الباحث اللّغوي</w:t>
      </w:r>
      <w:r w:rsidR="00735CB9">
        <w:rPr>
          <w:rFonts w:asciiTheme="majorBidi" w:hAnsiTheme="majorBidi" w:cstheme="majorBidi" w:hint="cs"/>
          <w:b/>
          <w:bCs/>
          <w:sz w:val="24"/>
          <w:szCs w:val="24"/>
          <w:rtl/>
          <w:lang w:bidi="ar-DZ"/>
        </w:rPr>
        <w:t xml:space="preserve"> بالمنهج الوصفي</w:t>
      </w:r>
      <w:r w:rsidR="00FD06D9">
        <w:rPr>
          <w:rFonts w:asciiTheme="majorBidi" w:hAnsiTheme="majorBidi" w:cstheme="majorBidi" w:hint="cs"/>
          <w:b/>
          <w:bCs/>
          <w:sz w:val="24"/>
          <w:szCs w:val="24"/>
          <w:rtl/>
          <w:lang w:bidi="ar-DZ"/>
        </w:rPr>
        <w:t xml:space="preserve">  </w:t>
      </w:r>
      <w:r w:rsidR="00FD06D9" w:rsidRPr="00FD06D9">
        <w:rPr>
          <w:rFonts w:asciiTheme="majorBidi" w:hAnsiTheme="majorBidi" w:cstheme="majorBidi" w:hint="cs"/>
          <w:sz w:val="24"/>
          <w:szCs w:val="24"/>
          <w:rtl/>
          <w:lang w:bidi="ar-DZ"/>
        </w:rPr>
        <w:t>لا يلقي بالا  إلى الظّاهرة المدروسة</w:t>
      </w:r>
      <w:r w:rsidR="00FD06D9">
        <w:rPr>
          <w:rFonts w:asciiTheme="majorBidi" w:hAnsiTheme="majorBidi" w:cstheme="majorBidi" w:hint="cs"/>
          <w:sz w:val="24"/>
          <w:szCs w:val="24"/>
          <w:rtl/>
          <w:lang w:bidi="ar-DZ"/>
        </w:rPr>
        <w:t xml:space="preserve"> في الفترات الزمنية المتلاحقة و الّتي من الأكيد  أن تحدث عليها بعض التّغيرات  بفعل التّباين الزمني،</w:t>
      </w:r>
      <w:r w:rsidR="00FD06D9" w:rsidRPr="00F56725">
        <w:rPr>
          <w:rFonts w:ascii="Simplified Arabic" w:hAnsi="Simplified Arabic" w:cs="Simplified Arabic"/>
          <w:sz w:val="28"/>
          <w:szCs w:val="28"/>
          <w:rtl/>
          <w:lang w:bidi="ar-DZ"/>
        </w:rPr>
        <w:t xml:space="preserve">و إنّما </w:t>
      </w:r>
      <w:r w:rsidR="00FD06D9" w:rsidRPr="00F56725">
        <w:rPr>
          <w:rFonts w:ascii="Simplified Arabic" w:hAnsi="Simplified Arabic" w:cs="Simplified Arabic"/>
          <w:b/>
          <w:bCs/>
          <w:sz w:val="28"/>
          <w:szCs w:val="28"/>
          <w:rtl/>
          <w:lang w:bidi="ar-DZ"/>
        </w:rPr>
        <w:t>يدرس الظّاهرة في وقت محدّد لا يتجاوزه، ويدرسها كما هي</w:t>
      </w:r>
      <w:r w:rsidR="00F56725" w:rsidRPr="00F56725">
        <w:rPr>
          <w:rFonts w:ascii="Simplified Arabic" w:hAnsi="Simplified Arabic" w:cs="Simplified Arabic"/>
          <w:b/>
          <w:bCs/>
          <w:sz w:val="28"/>
          <w:szCs w:val="28"/>
          <w:rtl/>
          <w:lang w:bidi="ar-DZ"/>
        </w:rPr>
        <w:t xml:space="preserve"> عليه لا كما يجب أن تكون ،</w:t>
      </w:r>
      <w:r w:rsidR="00F56725" w:rsidRPr="00F56725">
        <w:rPr>
          <w:rFonts w:ascii="Simplified Arabic" w:hAnsi="Simplified Arabic" w:cs="Simplified Arabic"/>
          <w:sz w:val="28"/>
          <w:szCs w:val="28"/>
          <w:rtl/>
          <w:lang w:bidi="ar-DZ"/>
        </w:rPr>
        <w:t xml:space="preserve">كما </w:t>
      </w:r>
      <w:r w:rsidR="00F56725">
        <w:rPr>
          <w:rFonts w:ascii="Simplified Arabic" w:hAnsi="Simplified Arabic" w:cs="Simplified Arabic" w:hint="cs"/>
          <w:sz w:val="28"/>
          <w:szCs w:val="28"/>
          <w:rtl/>
          <w:lang w:bidi="ar-DZ"/>
        </w:rPr>
        <w:t xml:space="preserve">أنّه لا يلقي بالا إلى الظّاهرة في لغتين مختلفتين فيلجأ حينئذ إلى مقارنتها بأختها في اللّغة الأخرى و إنّما </w:t>
      </w:r>
      <w:r w:rsidR="00F56725" w:rsidRPr="00F56725">
        <w:rPr>
          <w:rFonts w:ascii="Simplified Arabic" w:hAnsi="Simplified Arabic" w:cs="Simplified Arabic" w:hint="cs"/>
          <w:b/>
          <w:bCs/>
          <w:sz w:val="28"/>
          <w:szCs w:val="28"/>
          <w:rtl/>
          <w:lang w:bidi="ar-DZ"/>
        </w:rPr>
        <w:t>يكتفي</w:t>
      </w:r>
      <w:r w:rsidR="00F56725">
        <w:rPr>
          <w:rFonts w:ascii="Simplified Arabic" w:hAnsi="Simplified Arabic" w:cs="Simplified Arabic" w:hint="cs"/>
          <w:b/>
          <w:bCs/>
          <w:sz w:val="28"/>
          <w:szCs w:val="28"/>
          <w:rtl/>
          <w:lang w:bidi="ar-DZ"/>
        </w:rPr>
        <w:t xml:space="preserve"> بدراستها في لغة واحدة لا يتجاوزها؛</w:t>
      </w:r>
      <w:r w:rsidR="00F56725" w:rsidRPr="00F56725">
        <w:rPr>
          <w:rFonts w:ascii="Simplified Arabic" w:hAnsi="Simplified Arabic" w:cs="Simplified Arabic" w:hint="cs"/>
          <w:sz w:val="28"/>
          <w:szCs w:val="28"/>
          <w:rtl/>
          <w:lang w:bidi="ar-DZ"/>
        </w:rPr>
        <w:t>يقول رمضان عبد التواب</w:t>
      </w:r>
      <w:r w:rsidR="00F56725">
        <w:rPr>
          <w:rFonts w:ascii="Simplified Arabic" w:hAnsi="Simplified Arabic" w:cs="Simplified Arabic" w:hint="cs"/>
          <w:b/>
          <w:bCs/>
          <w:sz w:val="28"/>
          <w:szCs w:val="28"/>
          <w:rtl/>
          <w:lang w:bidi="ar-DZ"/>
        </w:rPr>
        <w:t xml:space="preserve">" يكتفي المنهج الوصفي ،بوصف أيّ لغة من اللغات عند شعب من الشّعوب أو لهجة من اللهجات في وقت معيّن؛ </w:t>
      </w:r>
      <w:r w:rsidR="00F56725" w:rsidRPr="005B492E">
        <w:rPr>
          <w:rFonts w:ascii="Simplified Arabic" w:hAnsi="Simplified Arabic" w:cs="Simplified Arabic" w:hint="cs"/>
          <w:sz w:val="28"/>
          <w:szCs w:val="28"/>
          <w:rtl/>
          <w:lang w:bidi="ar-DZ"/>
        </w:rPr>
        <w:t>أي إنّه يبحث اللغة عرضيا لا طوليا ، ويصف ما فيها من ظواهر لغوية مختلفة، ويسجل الواقع اللّغوي تسجيلا أمينا</w:t>
      </w:r>
      <w:r w:rsidR="00F56725">
        <w:rPr>
          <w:rFonts w:ascii="Simplified Arabic" w:hAnsi="Simplified Arabic" w:cs="Simplified Arabic" w:hint="cs"/>
          <w:b/>
          <w:bCs/>
          <w:sz w:val="28"/>
          <w:szCs w:val="28"/>
          <w:rtl/>
          <w:lang w:bidi="ar-DZ"/>
        </w:rPr>
        <w:t>،بل إنّ أنطوان مييه (</w:t>
      </w:r>
      <w:r w:rsidR="005B492E">
        <w:rPr>
          <w:rFonts w:ascii="Simplified Arabic" w:hAnsi="Simplified Arabic" w:cs="Simplified Arabic"/>
          <w:b/>
          <w:bCs/>
          <w:sz w:val="28"/>
          <w:szCs w:val="28"/>
          <w:lang w:bidi="ar-DZ"/>
        </w:rPr>
        <w:t>a, meillet</w:t>
      </w:r>
      <w:r w:rsidR="005B492E">
        <w:rPr>
          <w:rFonts w:ascii="Simplified Arabic" w:hAnsi="Simplified Arabic" w:cs="Simplified Arabic" w:hint="cs"/>
          <w:b/>
          <w:bCs/>
          <w:sz w:val="28"/>
          <w:szCs w:val="28"/>
          <w:rtl/>
          <w:lang w:bidi="ar-DZ"/>
        </w:rPr>
        <w:t xml:space="preserve"> </w:t>
      </w:r>
      <w:r w:rsidR="00F56725">
        <w:rPr>
          <w:rFonts w:ascii="Simplified Arabic" w:hAnsi="Simplified Arabic" w:cs="Simplified Arabic"/>
          <w:b/>
          <w:bCs/>
          <w:sz w:val="28"/>
          <w:szCs w:val="28"/>
          <w:lang w:bidi="ar-DZ"/>
        </w:rPr>
        <w:t>(</w:t>
      </w:r>
      <w:r w:rsidR="005B492E">
        <w:rPr>
          <w:rFonts w:ascii="Simplified Arabic" w:hAnsi="Simplified Arabic" w:cs="Simplified Arabic" w:hint="cs"/>
          <w:b/>
          <w:bCs/>
          <w:sz w:val="28"/>
          <w:szCs w:val="28"/>
          <w:rtl/>
          <w:lang w:bidi="ar-DZ"/>
        </w:rPr>
        <w:t xml:space="preserve"> </w:t>
      </w:r>
      <w:r w:rsidR="005B492E" w:rsidRPr="005B492E">
        <w:rPr>
          <w:rFonts w:ascii="Simplified Arabic" w:hAnsi="Simplified Arabic" w:cs="Simplified Arabic" w:hint="cs"/>
          <w:sz w:val="28"/>
          <w:szCs w:val="28"/>
          <w:rtl/>
          <w:lang w:bidi="ar-DZ"/>
        </w:rPr>
        <w:t>يذهب إلى أبعد من هذا</w:t>
      </w:r>
      <w:r w:rsidR="005B492E">
        <w:rPr>
          <w:rFonts w:ascii="Simplified Arabic" w:hAnsi="Simplified Arabic" w:cs="Simplified Arabic" w:hint="cs"/>
          <w:b/>
          <w:bCs/>
          <w:sz w:val="28"/>
          <w:szCs w:val="28"/>
          <w:rtl/>
          <w:lang w:bidi="ar-DZ"/>
        </w:rPr>
        <w:t xml:space="preserve"> ، </w:t>
      </w:r>
      <w:r w:rsidR="005B492E" w:rsidRPr="005B492E">
        <w:rPr>
          <w:rFonts w:ascii="Simplified Arabic" w:hAnsi="Simplified Arabic" w:cs="Simplified Arabic" w:hint="cs"/>
          <w:sz w:val="28"/>
          <w:szCs w:val="28"/>
          <w:rtl/>
          <w:lang w:bidi="ar-DZ"/>
        </w:rPr>
        <w:t>حين يرى أنّ</w:t>
      </w:r>
      <w:r w:rsidR="005B492E">
        <w:rPr>
          <w:rFonts w:ascii="Simplified Arabic" w:hAnsi="Simplified Arabic" w:cs="Simplified Arabic" w:hint="cs"/>
          <w:b/>
          <w:bCs/>
          <w:sz w:val="28"/>
          <w:szCs w:val="28"/>
          <w:rtl/>
          <w:lang w:bidi="ar-DZ"/>
        </w:rPr>
        <w:t xml:space="preserve"> المنهج الوصفي </w:t>
      </w:r>
      <w:r w:rsidR="005B492E" w:rsidRPr="005B492E">
        <w:rPr>
          <w:rFonts w:ascii="Simplified Arabic" w:hAnsi="Simplified Arabic" w:cs="Simplified Arabic" w:hint="cs"/>
          <w:sz w:val="28"/>
          <w:szCs w:val="28"/>
          <w:rtl/>
          <w:lang w:bidi="ar-DZ"/>
        </w:rPr>
        <w:t>يعنى</w:t>
      </w:r>
      <w:r w:rsidR="005B492E">
        <w:rPr>
          <w:rFonts w:ascii="Simplified Arabic" w:hAnsi="Simplified Arabic" w:cs="Simplified Arabic" w:hint="cs"/>
          <w:b/>
          <w:bCs/>
          <w:sz w:val="28"/>
          <w:szCs w:val="28"/>
          <w:rtl/>
          <w:lang w:bidi="ar-DZ"/>
        </w:rPr>
        <w:t xml:space="preserve"> بدراسة الاستعمال اللّغوي </w:t>
      </w:r>
      <w:r w:rsidR="005B492E" w:rsidRPr="005B492E">
        <w:rPr>
          <w:rFonts w:ascii="Simplified Arabic" w:hAnsi="Simplified Arabic" w:cs="Simplified Arabic" w:hint="cs"/>
          <w:sz w:val="28"/>
          <w:szCs w:val="28"/>
          <w:rtl/>
          <w:lang w:bidi="ar-DZ"/>
        </w:rPr>
        <w:t>في</w:t>
      </w:r>
      <w:r w:rsidR="005B492E">
        <w:rPr>
          <w:rFonts w:ascii="Simplified Arabic" w:hAnsi="Simplified Arabic" w:cs="Simplified Arabic" w:hint="cs"/>
          <w:sz w:val="28"/>
          <w:szCs w:val="28"/>
          <w:rtl/>
          <w:lang w:bidi="ar-DZ"/>
        </w:rPr>
        <w:t xml:space="preserve"> عمومه عند شخص بعينه في زمان بعينه و مكان بعينه".</w:t>
      </w:r>
    </w:p>
    <w:p w:rsidR="005B492E" w:rsidRDefault="005B492E" w:rsidP="005B492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وبذلك، فإنّ أيّة دراسة صوتية أو صوتية أو نحوية أو دلالية لإحدى اللّهجات القديمة أو الوسيطة أو الحديثة  تعدّ </w:t>
      </w:r>
      <w:r w:rsidRPr="005B492E">
        <w:rPr>
          <w:rFonts w:ascii="Simplified Arabic" w:hAnsi="Simplified Arabic" w:cs="Simplified Arabic" w:hint="cs"/>
          <w:b/>
          <w:bCs/>
          <w:sz w:val="28"/>
          <w:szCs w:val="28"/>
          <w:rtl/>
          <w:lang w:bidi="ar-DZ"/>
        </w:rPr>
        <w:t>دراسة وصفية</w:t>
      </w:r>
      <w:r>
        <w:rPr>
          <w:rFonts w:ascii="Simplified Arabic" w:hAnsi="Simplified Arabic" w:cs="Simplified Arabic" w:hint="cs"/>
          <w:sz w:val="28"/>
          <w:szCs w:val="28"/>
          <w:rtl/>
          <w:lang w:bidi="ar-DZ"/>
        </w:rPr>
        <w:t xml:space="preserve">  بشرط أن تكون </w:t>
      </w:r>
      <w:r w:rsidRPr="005B492E">
        <w:rPr>
          <w:rFonts w:ascii="Simplified Arabic" w:hAnsi="Simplified Arabic" w:cs="Simplified Arabic" w:hint="cs"/>
          <w:b/>
          <w:bCs/>
          <w:sz w:val="28"/>
          <w:szCs w:val="28"/>
          <w:rtl/>
          <w:lang w:bidi="ar-DZ"/>
        </w:rPr>
        <w:t>فترة زمنية محدّدة</w:t>
      </w:r>
      <w:r>
        <w:rPr>
          <w:rFonts w:ascii="Simplified Arabic" w:hAnsi="Simplified Arabic" w:cs="Simplified Arabic" w:hint="cs"/>
          <w:sz w:val="28"/>
          <w:szCs w:val="28"/>
          <w:rtl/>
          <w:lang w:bidi="ar-DZ"/>
        </w:rPr>
        <w:t xml:space="preserve"> و هذا </w:t>
      </w:r>
      <w:r w:rsidRPr="005B492E">
        <w:rPr>
          <w:rFonts w:ascii="Simplified Arabic" w:hAnsi="Simplified Arabic" w:cs="Simplified Arabic" w:hint="cs"/>
          <w:b/>
          <w:bCs/>
          <w:sz w:val="28"/>
          <w:szCs w:val="28"/>
          <w:rtl/>
          <w:lang w:bidi="ar-DZ"/>
        </w:rPr>
        <w:t>الشرط ضروري لتحقيق نتائج علمية دقيقة</w:t>
      </w:r>
      <w:r>
        <w:rPr>
          <w:rFonts w:ascii="Simplified Arabic" w:hAnsi="Simplified Arabic" w:cs="Simplified Arabic" w:hint="cs"/>
          <w:b/>
          <w:bCs/>
          <w:sz w:val="28"/>
          <w:szCs w:val="28"/>
          <w:rtl/>
          <w:lang w:bidi="ar-DZ"/>
        </w:rPr>
        <w:t xml:space="preserve">؛ </w:t>
      </w:r>
      <w:r w:rsidRPr="005B492E">
        <w:rPr>
          <w:rFonts w:ascii="Simplified Arabic" w:hAnsi="Simplified Arabic" w:cs="Simplified Arabic" w:hint="cs"/>
          <w:sz w:val="28"/>
          <w:szCs w:val="28"/>
          <w:rtl/>
          <w:lang w:bidi="ar-DZ"/>
        </w:rPr>
        <w:t>لأنّ عامل الزمن يؤثر في تغيّر الظّاهرة</w:t>
      </w:r>
      <w:r>
        <w:rPr>
          <w:rFonts w:ascii="Simplified Arabic" w:hAnsi="Simplified Arabic" w:cs="Simplified Arabic" w:hint="cs"/>
          <w:sz w:val="28"/>
          <w:szCs w:val="28"/>
          <w:rtl/>
          <w:lang w:bidi="ar-DZ"/>
        </w:rPr>
        <w:t xml:space="preserve"> المدروسة ، وهذا التّغيّر يعطي نتائج غير دقيقة في تحديد خصائص تلك الظاهرة، وهكذا يكون المنهج الوصفي قد دفع بعجلة العلم في اللغة دفعة قوية نحو الدّقة العلمية.</w:t>
      </w:r>
    </w:p>
    <w:p w:rsidR="0098509D" w:rsidRDefault="0098509D" w:rsidP="0098509D">
      <w:pPr>
        <w:pStyle w:val="Paragraphedeliste"/>
        <w:numPr>
          <w:ilvl w:val="0"/>
          <w:numId w:val="1"/>
        </w:numPr>
        <w:bidi/>
        <w:jc w:val="both"/>
        <w:rPr>
          <w:rFonts w:ascii="Simplified Arabic" w:hAnsi="Simplified Arabic" w:cs="Simplified Arabic"/>
          <w:b/>
          <w:bCs/>
          <w:sz w:val="28"/>
          <w:szCs w:val="28"/>
          <w:lang w:bidi="ar-DZ"/>
        </w:rPr>
      </w:pPr>
      <w:r w:rsidRPr="0098509D">
        <w:rPr>
          <w:rFonts w:ascii="Simplified Arabic" w:hAnsi="Simplified Arabic" w:cs="Simplified Arabic" w:hint="cs"/>
          <w:b/>
          <w:bCs/>
          <w:sz w:val="28"/>
          <w:szCs w:val="28"/>
          <w:rtl/>
          <w:lang w:bidi="ar-DZ"/>
        </w:rPr>
        <w:t>المدارس اللّسانية الّتي تبنّت المنهج الوصفي:</w:t>
      </w:r>
    </w:p>
    <w:p w:rsidR="0098509D" w:rsidRDefault="0098509D" w:rsidP="0098509D">
      <w:pPr>
        <w:bidi/>
        <w:ind w:left="360"/>
        <w:jc w:val="both"/>
        <w:rPr>
          <w:rFonts w:ascii="Simplified Arabic" w:hAnsi="Simplified Arabic" w:cs="Simplified Arabic"/>
          <w:b/>
          <w:bCs/>
          <w:sz w:val="28"/>
          <w:szCs w:val="28"/>
          <w:rtl/>
          <w:lang w:bidi="ar-DZ"/>
        </w:rPr>
      </w:pPr>
      <w:r w:rsidRPr="0098509D">
        <w:rPr>
          <w:rFonts w:ascii="Simplified Arabic" w:hAnsi="Simplified Arabic" w:cs="Simplified Arabic" w:hint="cs"/>
          <w:sz w:val="28"/>
          <w:szCs w:val="28"/>
          <w:rtl/>
          <w:lang w:bidi="ar-DZ"/>
        </w:rPr>
        <w:t>لقد شهد</w:t>
      </w:r>
      <w:r>
        <w:rPr>
          <w:rFonts w:ascii="Simplified Arabic" w:hAnsi="Simplified Arabic" w:cs="Simplified Arabic" w:hint="cs"/>
          <w:b/>
          <w:bCs/>
          <w:sz w:val="28"/>
          <w:szCs w:val="28"/>
          <w:rtl/>
          <w:lang w:bidi="ar-DZ"/>
        </w:rPr>
        <w:t xml:space="preserve"> القرن العشرون مدارس لسانية متعدّدة </w:t>
      </w:r>
      <w:r w:rsidRPr="0098509D">
        <w:rPr>
          <w:rFonts w:ascii="Simplified Arabic" w:hAnsi="Simplified Arabic" w:cs="Simplified Arabic" w:hint="cs"/>
          <w:sz w:val="28"/>
          <w:szCs w:val="28"/>
          <w:rtl/>
          <w:lang w:bidi="ar-DZ"/>
        </w:rPr>
        <w:t>تبنّت</w:t>
      </w:r>
      <w:r>
        <w:rPr>
          <w:rFonts w:ascii="Simplified Arabic" w:hAnsi="Simplified Arabic" w:cs="Simplified Arabic" w:hint="cs"/>
          <w:b/>
          <w:bCs/>
          <w:sz w:val="28"/>
          <w:szCs w:val="28"/>
          <w:rtl/>
          <w:lang w:bidi="ar-DZ"/>
        </w:rPr>
        <w:t xml:space="preserve"> المنهج الوصفي </w:t>
      </w:r>
      <w:r w:rsidRPr="0098509D">
        <w:rPr>
          <w:rFonts w:ascii="Simplified Arabic" w:hAnsi="Simplified Arabic" w:cs="Simplified Arabic" w:hint="cs"/>
          <w:sz w:val="28"/>
          <w:szCs w:val="28"/>
          <w:rtl/>
          <w:lang w:bidi="ar-DZ"/>
        </w:rPr>
        <w:t>في أبحاثها اللّغوية وهي</w:t>
      </w:r>
      <w:r>
        <w:rPr>
          <w:rFonts w:ascii="Simplified Arabic" w:hAnsi="Simplified Arabic" w:cs="Simplified Arabic" w:hint="cs"/>
          <w:b/>
          <w:bCs/>
          <w:sz w:val="28"/>
          <w:szCs w:val="28"/>
          <w:rtl/>
          <w:lang w:bidi="ar-DZ"/>
        </w:rPr>
        <w:t>:</w:t>
      </w:r>
    </w:p>
    <w:p w:rsidR="0098509D" w:rsidRPr="0098509D" w:rsidRDefault="0098509D" w:rsidP="0098509D">
      <w:pPr>
        <w:pStyle w:val="Paragraphedeliste"/>
        <w:numPr>
          <w:ilvl w:val="0"/>
          <w:numId w:val="2"/>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المدرسة البنيوية: </w:t>
      </w:r>
      <w:r w:rsidRPr="0098509D">
        <w:rPr>
          <w:rFonts w:ascii="Simplified Arabic" w:hAnsi="Simplified Arabic" w:cs="Simplified Arabic" w:hint="cs"/>
          <w:sz w:val="28"/>
          <w:szCs w:val="28"/>
          <w:rtl/>
          <w:lang w:bidi="ar-DZ"/>
        </w:rPr>
        <w:t>و أوّل روّادها</w:t>
      </w:r>
      <w:r>
        <w:rPr>
          <w:rFonts w:ascii="Simplified Arabic" w:hAnsi="Simplified Arabic" w:cs="Simplified Arabic" w:hint="cs"/>
          <w:b/>
          <w:bCs/>
          <w:sz w:val="28"/>
          <w:szCs w:val="28"/>
          <w:rtl/>
          <w:lang w:bidi="ar-DZ"/>
        </w:rPr>
        <w:t xml:space="preserve"> دي سوسير، </w:t>
      </w:r>
      <w:r w:rsidRPr="0098509D">
        <w:rPr>
          <w:rFonts w:ascii="Simplified Arabic" w:hAnsi="Simplified Arabic" w:cs="Simplified Arabic" w:hint="cs"/>
          <w:sz w:val="28"/>
          <w:szCs w:val="28"/>
          <w:rtl/>
          <w:lang w:bidi="ar-DZ"/>
        </w:rPr>
        <w:t>وقد تأثر بنظريته العالم الأنثروبولوجي الأمريكي</w:t>
      </w:r>
      <w:r>
        <w:rPr>
          <w:rFonts w:ascii="Simplified Arabic" w:hAnsi="Simplified Arabic" w:cs="Simplified Arabic" w:hint="cs"/>
          <w:b/>
          <w:bCs/>
          <w:sz w:val="28"/>
          <w:szCs w:val="28"/>
          <w:rtl/>
          <w:lang w:bidi="ar-DZ"/>
        </w:rPr>
        <w:t xml:space="preserve">  فرانز بوعز و غيره ، </w:t>
      </w:r>
      <w:r w:rsidRPr="0098509D">
        <w:rPr>
          <w:rFonts w:ascii="Simplified Arabic" w:hAnsi="Simplified Arabic" w:cs="Simplified Arabic" w:hint="cs"/>
          <w:sz w:val="28"/>
          <w:szCs w:val="28"/>
          <w:rtl/>
          <w:lang w:bidi="ar-DZ"/>
        </w:rPr>
        <w:t>واللّساني الأمريكي</w:t>
      </w:r>
      <w:r>
        <w:rPr>
          <w:rFonts w:ascii="Simplified Arabic" w:hAnsi="Simplified Arabic" w:cs="Simplified Arabic" w:hint="cs"/>
          <w:b/>
          <w:bCs/>
          <w:sz w:val="28"/>
          <w:szCs w:val="28"/>
          <w:rtl/>
          <w:lang w:bidi="ar-DZ"/>
        </w:rPr>
        <w:t xml:space="preserve"> بلومفيلد </w:t>
      </w:r>
      <w:r w:rsidRPr="0098509D">
        <w:rPr>
          <w:rFonts w:ascii="Simplified Arabic" w:hAnsi="Simplified Arabic" w:cs="Simplified Arabic" w:hint="cs"/>
          <w:sz w:val="28"/>
          <w:szCs w:val="28"/>
          <w:rtl/>
          <w:lang w:bidi="ar-DZ"/>
        </w:rPr>
        <w:t>الّذي أسهم</w:t>
      </w:r>
      <w:r>
        <w:rPr>
          <w:rFonts w:ascii="Simplified Arabic" w:hAnsi="Simplified Arabic" w:cs="Simplified Arabic" w:hint="cs"/>
          <w:sz w:val="28"/>
          <w:szCs w:val="28"/>
          <w:rtl/>
          <w:lang w:bidi="ar-DZ"/>
        </w:rPr>
        <w:t xml:space="preserve"> في تطوير المدرسة اللّغوية البنوية.</w:t>
      </w:r>
    </w:p>
    <w:p w:rsidR="0098509D" w:rsidRDefault="0098509D" w:rsidP="00A14AD9">
      <w:pPr>
        <w:pStyle w:val="Paragraphedeliste"/>
        <w:numPr>
          <w:ilvl w:val="0"/>
          <w:numId w:val="2"/>
        </w:numPr>
        <w:bidi/>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 xml:space="preserve"> مدرسة النّحو التّوليدي التّحويلي:</w:t>
      </w:r>
      <w:r w:rsidR="00C24B15">
        <w:rPr>
          <w:rFonts w:ascii="Simplified Arabic" w:hAnsi="Simplified Arabic" w:cs="Simplified Arabic" w:hint="cs"/>
          <w:sz w:val="28"/>
          <w:szCs w:val="28"/>
          <w:rtl/>
          <w:lang w:bidi="ar-DZ"/>
        </w:rPr>
        <w:t xml:space="preserve"> وقد رفضت هذه المدرسة كثيرا من الأسس الّتي ارتضتها المدرسة البنيوية، ومن ذلك أنّ الكثير من البنيويين قد استبعدوا </w:t>
      </w:r>
      <w:r w:rsidR="00C24B15" w:rsidRPr="00C24B15">
        <w:rPr>
          <w:rFonts w:ascii="Simplified Arabic" w:hAnsi="Simplified Arabic" w:cs="Simplified Arabic" w:hint="cs"/>
          <w:b/>
          <w:bCs/>
          <w:sz w:val="28"/>
          <w:szCs w:val="28"/>
          <w:rtl/>
          <w:lang w:bidi="ar-DZ"/>
        </w:rPr>
        <w:t xml:space="preserve">المعنى </w:t>
      </w:r>
      <w:r w:rsidR="00C24B15">
        <w:rPr>
          <w:rFonts w:ascii="Simplified Arabic" w:hAnsi="Simplified Arabic" w:cs="Simplified Arabic" w:hint="cs"/>
          <w:b/>
          <w:bCs/>
          <w:sz w:val="28"/>
          <w:szCs w:val="28"/>
          <w:rtl/>
          <w:lang w:bidi="ar-DZ"/>
        </w:rPr>
        <w:t xml:space="preserve"> </w:t>
      </w:r>
      <w:r w:rsidR="00C24B15">
        <w:rPr>
          <w:rFonts w:ascii="Simplified Arabic" w:hAnsi="Simplified Arabic" w:cs="Simplified Arabic" w:hint="cs"/>
          <w:sz w:val="28"/>
          <w:szCs w:val="28"/>
          <w:rtl/>
          <w:lang w:bidi="ar-DZ"/>
        </w:rPr>
        <w:t xml:space="preserve">في دراساتهم للّغة و اهتموا </w:t>
      </w:r>
      <w:r w:rsidR="00C24B15" w:rsidRPr="00C24B15">
        <w:rPr>
          <w:rFonts w:ascii="Simplified Arabic" w:hAnsi="Simplified Arabic" w:cs="Simplified Arabic" w:hint="cs"/>
          <w:b/>
          <w:bCs/>
          <w:sz w:val="28"/>
          <w:szCs w:val="28"/>
          <w:rtl/>
          <w:lang w:bidi="ar-DZ"/>
        </w:rPr>
        <w:t>بالشّكل الخارجي</w:t>
      </w:r>
      <w:r w:rsidR="00C24B15">
        <w:rPr>
          <w:rFonts w:ascii="Simplified Arabic" w:hAnsi="Simplified Arabic" w:cs="Simplified Arabic" w:hint="cs"/>
          <w:sz w:val="28"/>
          <w:szCs w:val="28"/>
          <w:rtl/>
          <w:lang w:bidi="ar-DZ"/>
        </w:rPr>
        <w:t xml:space="preserve"> </w:t>
      </w:r>
      <w:r w:rsidR="00C24B15" w:rsidRPr="00C24B15">
        <w:rPr>
          <w:rFonts w:ascii="Simplified Arabic" w:hAnsi="Simplified Arabic" w:cs="Simplified Arabic" w:hint="cs"/>
          <w:sz w:val="28"/>
          <w:szCs w:val="28"/>
          <w:rtl/>
          <w:lang w:bidi="ar-DZ"/>
        </w:rPr>
        <w:t>لها</w:t>
      </w:r>
      <w:r w:rsidR="00C24B15">
        <w:rPr>
          <w:rFonts w:ascii="Simplified Arabic" w:hAnsi="Simplified Arabic" w:cs="Simplified Arabic" w:hint="cs"/>
          <w:sz w:val="28"/>
          <w:szCs w:val="28"/>
          <w:rtl/>
          <w:lang w:bidi="ar-DZ"/>
        </w:rPr>
        <w:t xml:space="preserve">،بينما </w:t>
      </w:r>
      <w:r w:rsidR="00C24B15" w:rsidRPr="00C24B15">
        <w:rPr>
          <w:rFonts w:ascii="Simplified Arabic" w:hAnsi="Simplified Arabic" w:cs="Simplified Arabic" w:hint="cs"/>
          <w:b/>
          <w:bCs/>
          <w:sz w:val="28"/>
          <w:szCs w:val="28"/>
          <w:rtl/>
          <w:lang w:bidi="ar-DZ"/>
        </w:rPr>
        <w:t>المعنى</w:t>
      </w:r>
      <w:r w:rsidR="00C24B15">
        <w:rPr>
          <w:rFonts w:ascii="Simplified Arabic" w:hAnsi="Simplified Arabic" w:cs="Simplified Arabic" w:hint="cs"/>
          <w:b/>
          <w:bCs/>
          <w:sz w:val="28"/>
          <w:szCs w:val="28"/>
          <w:rtl/>
          <w:lang w:bidi="ar-DZ"/>
        </w:rPr>
        <w:t xml:space="preserve"> </w:t>
      </w:r>
      <w:r w:rsidR="00C24B15" w:rsidRPr="00C24B15">
        <w:rPr>
          <w:rFonts w:ascii="Simplified Arabic" w:hAnsi="Simplified Arabic" w:cs="Simplified Arabic" w:hint="cs"/>
          <w:sz w:val="28"/>
          <w:szCs w:val="28"/>
          <w:rtl/>
          <w:lang w:bidi="ar-DZ"/>
        </w:rPr>
        <w:t>بالنّسبة</w:t>
      </w:r>
      <w:r w:rsidR="00C24B15">
        <w:rPr>
          <w:rFonts w:ascii="Simplified Arabic" w:hAnsi="Simplified Arabic" w:cs="Simplified Arabic" w:hint="cs"/>
          <w:b/>
          <w:bCs/>
          <w:sz w:val="28"/>
          <w:szCs w:val="28"/>
          <w:rtl/>
          <w:lang w:bidi="ar-DZ"/>
        </w:rPr>
        <w:t xml:space="preserve"> للتّحوليين  أمر ضروري </w:t>
      </w:r>
      <w:r w:rsidR="00C24B15" w:rsidRPr="00C24B15">
        <w:rPr>
          <w:rFonts w:ascii="Simplified Arabic" w:hAnsi="Simplified Arabic" w:cs="Simplified Arabic" w:hint="cs"/>
          <w:sz w:val="28"/>
          <w:szCs w:val="28"/>
          <w:rtl/>
          <w:lang w:bidi="ar-DZ"/>
        </w:rPr>
        <w:t>في شرح  العلاقة بين الجمل</w:t>
      </w:r>
      <w:r w:rsidR="00C24B15">
        <w:rPr>
          <w:rFonts w:ascii="Simplified Arabic" w:hAnsi="Simplified Arabic" w:cs="Simplified Arabic" w:hint="cs"/>
          <w:sz w:val="28"/>
          <w:szCs w:val="28"/>
          <w:rtl/>
          <w:lang w:bidi="ar-DZ"/>
        </w:rPr>
        <w:t xml:space="preserve"> الّتي تحمل المعنى نفسه وتختلف في ظاهر تراكيبها، وعلى رأس هذه المدرسة اللّساني الأمريكي </w:t>
      </w:r>
      <w:r w:rsidR="00C24B15" w:rsidRPr="00C24B15">
        <w:rPr>
          <w:rFonts w:ascii="Simplified Arabic" w:hAnsi="Simplified Arabic" w:cs="Simplified Arabic" w:hint="cs"/>
          <w:b/>
          <w:bCs/>
          <w:sz w:val="28"/>
          <w:szCs w:val="28"/>
          <w:rtl/>
          <w:lang w:bidi="ar-DZ"/>
        </w:rPr>
        <w:t>هاريس</w:t>
      </w:r>
      <w:r w:rsidR="00C24B15" w:rsidRPr="00C24B15">
        <w:rPr>
          <w:rFonts w:asciiTheme="majorBidi" w:hAnsiTheme="majorBidi" w:cstheme="majorBidi"/>
          <w:b/>
          <w:bCs/>
          <w:sz w:val="24"/>
          <w:szCs w:val="24"/>
          <w:rtl/>
          <w:lang w:bidi="ar-DZ"/>
        </w:rPr>
        <w:t xml:space="preserve">( </w:t>
      </w:r>
      <w:r w:rsidR="00C24B15" w:rsidRPr="00C24B15">
        <w:rPr>
          <w:rFonts w:asciiTheme="majorBidi" w:hAnsiTheme="majorBidi" w:cstheme="majorBidi"/>
          <w:b/>
          <w:bCs/>
          <w:sz w:val="24"/>
          <w:szCs w:val="24"/>
          <w:lang w:bidi="ar-DZ"/>
        </w:rPr>
        <w:t>Z.Haris</w:t>
      </w:r>
      <w:r w:rsidR="00C24B15" w:rsidRPr="00C24B15">
        <w:rPr>
          <w:rFonts w:asciiTheme="majorBidi" w:hAnsiTheme="majorBidi" w:cstheme="majorBidi"/>
          <w:b/>
          <w:bCs/>
          <w:sz w:val="24"/>
          <w:szCs w:val="24"/>
          <w:rtl/>
          <w:lang w:bidi="ar-DZ"/>
        </w:rPr>
        <w:t>)</w:t>
      </w:r>
      <w:r w:rsidR="00C24B15">
        <w:rPr>
          <w:rFonts w:asciiTheme="majorBidi" w:hAnsiTheme="majorBidi" w:cstheme="majorBidi" w:hint="cs"/>
          <w:b/>
          <w:bCs/>
          <w:sz w:val="24"/>
          <w:szCs w:val="24"/>
          <w:rtl/>
          <w:lang w:bidi="ar-DZ"/>
        </w:rPr>
        <w:t xml:space="preserve"> </w:t>
      </w:r>
      <w:r w:rsidR="00C24B15" w:rsidRPr="00A14AD9">
        <w:rPr>
          <w:rFonts w:ascii="Simplified Arabic" w:hAnsi="Simplified Arabic" w:cs="Simplified Arabic"/>
          <w:sz w:val="28"/>
          <w:szCs w:val="28"/>
          <w:rtl/>
          <w:lang w:bidi="ar-DZ"/>
        </w:rPr>
        <w:t xml:space="preserve">و تلميذه </w:t>
      </w:r>
      <w:r w:rsidR="00C24B15" w:rsidRPr="00C02339">
        <w:rPr>
          <w:rFonts w:ascii="Simplified Arabic" w:hAnsi="Simplified Arabic" w:cs="Simplified Arabic"/>
          <w:b/>
          <w:bCs/>
          <w:sz w:val="28"/>
          <w:szCs w:val="28"/>
          <w:rtl/>
          <w:lang w:bidi="ar-DZ"/>
        </w:rPr>
        <w:t>ت</w:t>
      </w:r>
      <w:r w:rsidR="00A14AD9" w:rsidRPr="00C02339">
        <w:rPr>
          <w:rFonts w:ascii="Simplified Arabic" w:hAnsi="Simplified Arabic" w:cs="Simplified Arabic" w:hint="cs"/>
          <w:b/>
          <w:bCs/>
          <w:sz w:val="28"/>
          <w:szCs w:val="28"/>
          <w:rtl/>
          <w:lang w:bidi="ar-DZ"/>
        </w:rPr>
        <w:t>ش</w:t>
      </w:r>
      <w:r w:rsidR="00C24B15" w:rsidRPr="00C02339">
        <w:rPr>
          <w:rFonts w:ascii="Simplified Arabic" w:hAnsi="Simplified Arabic" w:cs="Simplified Arabic"/>
          <w:b/>
          <w:bCs/>
          <w:sz w:val="28"/>
          <w:szCs w:val="28"/>
          <w:rtl/>
          <w:lang w:bidi="ar-DZ"/>
        </w:rPr>
        <w:t>ومسكي</w:t>
      </w:r>
      <w:r w:rsidR="00C24B15">
        <w:rPr>
          <w:rFonts w:asciiTheme="majorBidi" w:hAnsiTheme="majorBidi" w:cstheme="majorBidi" w:hint="cs"/>
          <w:b/>
          <w:bCs/>
          <w:sz w:val="24"/>
          <w:szCs w:val="24"/>
          <w:rtl/>
          <w:lang w:bidi="ar-DZ"/>
        </w:rPr>
        <w:t xml:space="preserve"> (</w:t>
      </w:r>
      <w:r w:rsidR="00A14AD9">
        <w:rPr>
          <w:rFonts w:asciiTheme="majorBidi" w:hAnsiTheme="majorBidi" w:cstheme="majorBidi"/>
          <w:b/>
          <w:bCs/>
          <w:sz w:val="24"/>
          <w:szCs w:val="24"/>
          <w:lang w:bidi="ar-DZ"/>
        </w:rPr>
        <w:t>N.chomsky</w:t>
      </w:r>
      <w:r w:rsidR="00C24B15">
        <w:rPr>
          <w:rFonts w:asciiTheme="majorBidi" w:hAnsiTheme="majorBidi" w:cstheme="majorBidi" w:hint="cs"/>
          <w:b/>
          <w:bCs/>
          <w:sz w:val="24"/>
          <w:szCs w:val="24"/>
          <w:rtl/>
          <w:lang w:bidi="ar-DZ"/>
        </w:rPr>
        <w:t xml:space="preserve"> </w:t>
      </w:r>
      <w:r w:rsidR="00C24B15">
        <w:rPr>
          <w:rFonts w:asciiTheme="majorBidi" w:hAnsiTheme="majorBidi" w:cstheme="majorBidi" w:hint="cs"/>
          <w:b/>
          <w:bCs/>
          <w:sz w:val="24"/>
          <w:szCs w:val="24"/>
          <w:lang w:bidi="ar-DZ"/>
        </w:rPr>
        <w:t>(</w:t>
      </w:r>
      <w:r w:rsidR="00A14AD9">
        <w:rPr>
          <w:rFonts w:asciiTheme="majorBidi" w:hAnsiTheme="majorBidi" w:cstheme="majorBidi" w:hint="cs"/>
          <w:b/>
          <w:bCs/>
          <w:sz w:val="24"/>
          <w:szCs w:val="24"/>
          <w:rtl/>
          <w:lang w:bidi="ar-DZ"/>
        </w:rPr>
        <w:t xml:space="preserve"> </w:t>
      </w:r>
      <w:r w:rsidR="00A14AD9" w:rsidRPr="00A14AD9">
        <w:rPr>
          <w:rFonts w:ascii="Simplified Arabic" w:hAnsi="Simplified Arabic" w:cs="Simplified Arabic"/>
          <w:b/>
          <w:bCs/>
          <w:sz w:val="28"/>
          <w:szCs w:val="28"/>
          <w:rtl/>
          <w:lang w:bidi="ar-DZ"/>
        </w:rPr>
        <w:t xml:space="preserve">و </w:t>
      </w:r>
      <w:r w:rsidR="00A14AD9" w:rsidRPr="00A14AD9">
        <w:rPr>
          <w:rFonts w:ascii="Simplified Arabic" w:hAnsi="Simplified Arabic" w:cs="Simplified Arabic"/>
          <w:sz w:val="28"/>
          <w:szCs w:val="28"/>
          <w:rtl/>
          <w:lang w:bidi="ar-DZ"/>
        </w:rPr>
        <w:t>يعدّ الأّول و الأب الحقيقي</w:t>
      </w:r>
      <w:r w:rsidR="00A14AD9" w:rsidRPr="00A14AD9">
        <w:rPr>
          <w:rFonts w:ascii="Simplified Arabic" w:hAnsi="Simplified Arabic" w:cs="Simplified Arabic"/>
          <w:b/>
          <w:bCs/>
          <w:sz w:val="28"/>
          <w:szCs w:val="28"/>
          <w:rtl/>
          <w:lang w:bidi="ar-DZ"/>
        </w:rPr>
        <w:t xml:space="preserve"> لعلم اللّغة التّحويلي </w:t>
      </w:r>
      <w:r w:rsidR="00A14AD9" w:rsidRPr="00A14AD9">
        <w:rPr>
          <w:rFonts w:ascii="Simplified Arabic" w:hAnsi="Simplified Arabic" w:cs="Simplified Arabic"/>
          <w:sz w:val="28"/>
          <w:szCs w:val="28"/>
          <w:rtl/>
          <w:lang w:bidi="ar-DZ"/>
        </w:rPr>
        <w:t>والثاني الأب الحقيقي</w:t>
      </w:r>
      <w:r w:rsidR="00A14AD9" w:rsidRPr="00A14AD9">
        <w:rPr>
          <w:rFonts w:ascii="Simplified Arabic" w:hAnsi="Simplified Arabic" w:cs="Simplified Arabic"/>
          <w:b/>
          <w:bCs/>
          <w:sz w:val="28"/>
          <w:szCs w:val="28"/>
          <w:rtl/>
          <w:lang w:bidi="ar-DZ"/>
        </w:rPr>
        <w:t xml:space="preserve"> لعلم اللّغة التّوليدي </w:t>
      </w:r>
      <w:r w:rsidR="00A14AD9">
        <w:rPr>
          <w:rFonts w:ascii="Simplified Arabic" w:hAnsi="Simplified Arabic" w:cs="Simplified Arabic" w:hint="cs"/>
          <w:b/>
          <w:bCs/>
          <w:sz w:val="28"/>
          <w:szCs w:val="28"/>
          <w:rtl/>
          <w:lang w:bidi="ar-DZ"/>
        </w:rPr>
        <w:t xml:space="preserve">، </w:t>
      </w:r>
      <w:r w:rsidR="00A14AD9" w:rsidRPr="00A14AD9">
        <w:rPr>
          <w:rFonts w:ascii="Simplified Arabic" w:hAnsi="Simplified Arabic" w:cs="Simplified Arabic" w:hint="cs"/>
          <w:sz w:val="28"/>
          <w:szCs w:val="28"/>
          <w:rtl/>
          <w:lang w:bidi="ar-DZ"/>
        </w:rPr>
        <w:t>وقد لاحظ تشومسكي</w:t>
      </w:r>
      <w:r w:rsidR="00A14AD9">
        <w:rPr>
          <w:rFonts w:ascii="Simplified Arabic" w:hAnsi="Simplified Arabic" w:cs="Simplified Arabic" w:hint="cs"/>
          <w:b/>
          <w:bCs/>
          <w:sz w:val="28"/>
          <w:szCs w:val="28"/>
          <w:rtl/>
          <w:lang w:bidi="ar-DZ"/>
        </w:rPr>
        <w:t xml:space="preserve"> أن المنهج البنيوي الذي يتمتّع بشيء من الجدوى في دراسة الفونيمات والمورفيمات، لا يتوافق مع دراسة الجمل؛ </w:t>
      </w:r>
      <w:r w:rsidR="00A14AD9" w:rsidRPr="00A14AD9">
        <w:rPr>
          <w:rFonts w:ascii="Simplified Arabic" w:hAnsi="Simplified Arabic" w:cs="Simplified Arabic" w:hint="cs"/>
          <w:sz w:val="28"/>
          <w:szCs w:val="28"/>
          <w:rtl/>
          <w:lang w:bidi="ar-DZ"/>
        </w:rPr>
        <w:t>لأنّ كل  لغة بها عدد محدود</w:t>
      </w:r>
      <w:r w:rsidR="00A14AD9">
        <w:rPr>
          <w:rFonts w:ascii="Simplified Arabic" w:hAnsi="Simplified Arabic" w:cs="Simplified Arabic" w:hint="cs"/>
          <w:b/>
          <w:bCs/>
          <w:sz w:val="28"/>
          <w:szCs w:val="28"/>
          <w:rtl/>
          <w:lang w:bidi="ar-DZ"/>
        </w:rPr>
        <w:t xml:space="preserve">  من </w:t>
      </w:r>
      <w:r w:rsidR="00A14AD9" w:rsidRPr="00A14AD9">
        <w:rPr>
          <w:rFonts w:ascii="Simplified Arabic" w:hAnsi="Simplified Arabic" w:cs="Simplified Arabic" w:hint="cs"/>
          <w:sz w:val="28"/>
          <w:szCs w:val="28"/>
          <w:rtl/>
          <w:lang w:bidi="ar-DZ"/>
        </w:rPr>
        <w:t>الفونيمات والمورفيمات</w:t>
      </w:r>
      <w:r w:rsidR="00A14AD9">
        <w:rPr>
          <w:rFonts w:ascii="Simplified Arabic" w:hAnsi="Simplified Arabic" w:cs="Simplified Arabic" w:hint="cs"/>
          <w:sz w:val="28"/>
          <w:szCs w:val="28"/>
          <w:rtl/>
          <w:lang w:bidi="ar-DZ"/>
        </w:rPr>
        <w:t>، غير أنّ عدد الجمل في أيّة لغة واقعيّة هو عدد غير متناه،إذ ليس هناك حدّ لعدد الجمل الجديدة الّتي يمكن إنشاؤها والمدرسة البنيوية لا تستطيع تفسير ذلك .</w:t>
      </w:r>
    </w:p>
    <w:p w:rsidR="00A14AD9" w:rsidRDefault="00A14AD9" w:rsidP="001A29A6">
      <w:pPr>
        <w:pStyle w:val="Paragraphedeliste"/>
        <w:numPr>
          <w:ilvl w:val="0"/>
          <w:numId w:val="2"/>
        </w:numPr>
        <w:bidi/>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مدرسة القوالب:</w:t>
      </w:r>
      <w:r>
        <w:rPr>
          <w:rFonts w:ascii="Simplified Arabic" w:hAnsi="Simplified Arabic" w:cs="Simplified Arabic" w:hint="cs"/>
          <w:sz w:val="28"/>
          <w:szCs w:val="28"/>
          <w:rtl/>
          <w:lang w:bidi="ar-DZ"/>
        </w:rPr>
        <w:t xml:space="preserve"> تشارك هذه المدرسة</w:t>
      </w:r>
      <w:r w:rsidR="00C02339">
        <w:rPr>
          <w:rFonts w:ascii="Simplified Arabic" w:hAnsi="Simplified Arabic" w:cs="Simplified Arabic" w:hint="cs"/>
          <w:sz w:val="28"/>
          <w:szCs w:val="28"/>
          <w:rtl/>
          <w:lang w:bidi="ar-DZ"/>
        </w:rPr>
        <w:t xml:space="preserve"> </w:t>
      </w:r>
      <w:r w:rsidR="00C02339" w:rsidRPr="00C02339">
        <w:rPr>
          <w:rFonts w:ascii="Simplified Arabic" w:hAnsi="Simplified Arabic" w:cs="Simplified Arabic"/>
          <w:b/>
          <w:bCs/>
          <w:sz w:val="28"/>
          <w:szCs w:val="28"/>
          <w:rtl/>
          <w:lang w:bidi="ar-DZ"/>
        </w:rPr>
        <w:t>ت</w:t>
      </w:r>
      <w:r w:rsidR="00C02339" w:rsidRPr="00C02339">
        <w:rPr>
          <w:rFonts w:ascii="Simplified Arabic" w:hAnsi="Simplified Arabic" w:cs="Simplified Arabic" w:hint="cs"/>
          <w:b/>
          <w:bCs/>
          <w:sz w:val="28"/>
          <w:szCs w:val="28"/>
          <w:rtl/>
          <w:lang w:bidi="ar-DZ"/>
        </w:rPr>
        <w:t>ش</w:t>
      </w:r>
      <w:r w:rsidR="00C02339" w:rsidRPr="00C02339">
        <w:rPr>
          <w:rFonts w:ascii="Simplified Arabic" w:hAnsi="Simplified Arabic" w:cs="Simplified Arabic"/>
          <w:b/>
          <w:bCs/>
          <w:sz w:val="28"/>
          <w:szCs w:val="28"/>
          <w:rtl/>
          <w:lang w:bidi="ar-DZ"/>
        </w:rPr>
        <w:t>ومسكي</w:t>
      </w:r>
      <w:r w:rsidR="00C02339">
        <w:rPr>
          <w:rFonts w:ascii="Simplified Arabic" w:hAnsi="Simplified Arabic" w:cs="Simplified Arabic" w:hint="cs"/>
          <w:b/>
          <w:bCs/>
          <w:sz w:val="28"/>
          <w:szCs w:val="28"/>
          <w:rtl/>
          <w:lang w:bidi="ar-DZ"/>
        </w:rPr>
        <w:t xml:space="preserve"> </w:t>
      </w:r>
      <w:r w:rsidR="00C02339" w:rsidRPr="00C02339">
        <w:rPr>
          <w:rFonts w:ascii="Simplified Arabic" w:hAnsi="Simplified Arabic" w:cs="Simplified Arabic" w:hint="cs"/>
          <w:sz w:val="28"/>
          <w:szCs w:val="28"/>
          <w:rtl/>
          <w:lang w:bidi="ar-DZ"/>
        </w:rPr>
        <w:t>وجهة نظره القائلة</w:t>
      </w:r>
      <w:r w:rsidR="00C02339">
        <w:rPr>
          <w:rFonts w:ascii="Simplified Arabic" w:hAnsi="Simplified Arabic" w:cs="Simplified Arabic" w:hint="cs"/>
          <w:b/>
          <w:bCs/>
          <w:sz w:val="28"/>
          <w:szCs w:val="28"/>
          <w:rtl/>
          <w:lang w:bidi="ar-DZ"/>
        </w:rPr>
        <w:t xml:space="preserve"> بوجود جانبين في دراسة اللّغة ،</w:t>
      </w:r>
      <w:r w:rsidR="00C02339" w:rsidRPr="00C02339">
        <w:rPr>
          <w:rFonts w:ascii="Simplified Arabic" w:hAnsi="Simplified Arabic" w:cs="Simplified Arabic" w:hint="cs"/>
          <w:sz w:val="28"/>
          <w:szCs w:val="28"/>
          <w:rtl/>
          <w:lang w:bidi="ar-DZ"/>
        </w:rPr>
        <w:t>هما:</w:t>
      </w:r>
      <w:r w:rsidR="00C02339" w:rsidRPr="00C02339">
        <w:rPr>
          <w:rFonts w:ascii="Simplified Arabic" w:hAnsi="Simplified Arabic" w:cs="Simplified Arabic" w:hint="cs"/>
          <w:b/>
          <w:bCs/>
          <w:sz w:val="28"/>
          <w:szCs w:val="28"/>
          <w:rtl/>
          <w:lang w:bidi="ar-DZ"/>
        </w:rPr>
        <w:t>الكفاءة والآداء</w:t>
      </w:r>
      <w:r w:rsidR="00C02339">
        <w:rPr>
          <w:rFonts w:ascii="Simplified Arabic" w:hAnsi="Simplified Arabic" w:cs="Simplified Arabic" w:hint="cs"/>
          <w:b/>
          <w:bCs/>
          <w:sz w:val="28"/>
          <w:szCs w:val="28"/>
          <w:rtl/>
          <w:lang w:bidi="ar-DZ"/>
        </w:rPr>
        <w:t xml:space="preserve"> </w:t>
      </w:r>
      <w:r w:rsidR="00C02339" w:rsidRPr="00C02339">
        <w:rPr>
          <w:rFonts w:ascii="Simplified Arabic" w:hAnsi="Simplified Arabic" w:cs="Simplified Arabic" w:hint="cs"/>
          <w:sz w:val="28"/>
          <w:szCs w:val="28"/>
          <w:rtl/>
          <w:lang w:bidi="ar-DZ"/>
        </w:rPr>
        <w:t>وترى هذه المدرسة</w:t>
      </w:r>
      <w:r w:rsidR="00C02339">
        <w:rPr>
          <w:rFonts w:ascii="Simplified Arabic" w:hAnsi="Simplified Arabic" w:cs="Simplified Arabic" w:hint="cs"/>
          <w:sz w:val="28"/>
          <w:szCs w:val="28"/>
          <w:rtl/>
          <w:lang w:bidi="ar-DZ"/>
        </w:rPr>
        <w:t xml:space="preserve"> أنّ مهمة علم القواعد في أسسه الأوليّة تتمثل في إعطاء نموذج أو لنقل صورة </w:t>
      </w:r>
      <w:r w:rsidR="00C02339" w:rsidRPr="00C02339">
        <w:rPr>
          <w:rFonts w:ascii="Simplified Arabic" w:hAnsi="Simplified Arabic" w:cs="Simplified Arabic" w:hint="cs"/>
          <w:b/>
          <w:bCs/>
          <w:sz w:val="28"/>
          <w:szCs w:val="28"/>
          <w:rtl/>
          <w:lang w:bidi="ar-DZ"/>
        </w:rPr>
        <w:t>لجانب الكفاءة</w:t>
      </w:r>
      <w:r w:rsidR="00C02339">
        <w:rPr>
          <w:rFonts w:ascii="Simplified Arabic" w:hAnsi="Simplified Arabic" w:cs="Simplified Arabic" w:hint="cs"/>
          <w:b/>
          <w:bCs/>
          <w:sz w:val="28"/>
          <w:szCs w:val="28"/>
          <w:rtl/>
          <w:lang w:bidi="ar-DZ"/>
        </w:rPr>
        <w:t xml:space="preserve"> ،</w:t>
      </w:r>
      <w:r w:rsidR="00C02339" w:rsidRPr="00C02339">
        <w:rPr>
          <w:rFonts w:ascii="Simplified Arabic" w:hAnsi="Simplified Arabic" w:cs="Simplified Arabic" w:hint="cs"/>
          <w:sz w:val="28"/>
          <w:szCs w:val="28"/>
          <w:rtl/>
          <w:lang w:bidi="ar-DZ"/>
        </w:rPr>
        <w:t>وهو جانب غير واع في معظمه</w:t>
      </w:r>
      <w:r w:rsidR="00C02339">
        <w:rPr>
          <w:rFonts w:ascii="Simplified Arabic" w:hAnsi="Simplified Arabic" w:cs="Simplified Arabic" w:hint="cs"/>
          <w:sz w:val="28"/>
          <w:szCs w:val="28"/>
          <w:rtl/>
          <w:lang w:bidi="ar-DZ"/>
        </w:rPr>
        <w:t xml:space="preserve">،شأنه في ذلك شأن استعمال النّاس للّغة بالاعتماد على آثاره الّتي تتجلى في </w:t>
      </w:r>
      <w:r w:rsidR="00C02339">
        <w:rPr>
          <w:rFonts w:ascii="Simplified Arabic" w:hAnsi="Simplified Arabic" w:cs="Simplified Arabic" w:hint="cs"/>
          <w:b/>
          <w:bCs/>
          <w:sz w:val="28"/>
          <w:szCs w:val="28"/>
          <w:rtl/>
          <w:lang w:bidi="ar-DZ"/>
        </w:rPr>
        <w:t xml:space="preserve">جانب الآداء الذي تسهل ملاحظته و رصده </w:t>
      </w:r>
      <w:r w:rsidR="00C02339">
        <w:rPr>
          <w:rFonts w:ascii="Simplified Arabic" w:hAnsi="Simplified Arabic" w:cs="Simplified Arabic" w:hint="cs"/>
          <w:sz w:val="28"/>
          <w:szCs w:val="28"/>
          <w:rtl/>
          <w:lang w:bidi="ar-DZ"/>
        </w:rPr>
        <w:t xml:space="preserve">وترى أيضا أنّ </w:t>
      </w:r>
      <w:r w:rsidR="00C02339">
        <w:rPr>
          <w:rFonts w:ascii="Simplified Arabic" w:hAnsi="Simplified Arabic" w:cs="Simplified Arabic" w:hint="cs"/>
          <w:b/>
          <w:bCs/>
          <w:sz w:val="28"/>
          <w:szCs w:val="28"/>
          <w:rtl/>
          <w:lang w:bidi="ar-DZ"/>
        </w:rPr>
        <w:t xml:space="preserve">التّحليل اللّغوي </w:t>
      </w:r>
      <w:r w:rsidR="00C02339">
        <w:rPr>
          <w:rFonts w:ascii="Simplified Arabic" w:hAnsi="Simplified Arabic" w:cs="Simplified Arabic" w:hint="cs"/>
          <w:sz w:val="28"/>
          <w:szCs w:val="28"/>
          <w:rtl/>
          <w:lang w:bidi="ar-DZ"/>
        </w:rPr>
        <w:t xml:space="preserve">يعني </w:t>
      </w:r>
      <w:r w:rsidR="00C02339">
        <w:rPr>
          <w:rFonts w:ascii="Simplified Arabic" w:hAnsi="Simplified Arabic" w:cs="Simplified Arabic" w:hint="cs"/>
          <w:b/>
          <w:bCs/>
          <w:sz w:val="28"/>
          <w:szCs w:val="28"/>
          <w:rtl/>
          <w:lang w:bidi="ar-DZ"/>
        </w:rPr>
        <w:t xml:space="preserve">طائفة من الإجراءات لوصف اللّغة، </w:t>
      </w:r>
      <w:r w:rsidR="00C02339">
        <w:rPr>
          <w:rFonts w:ascii="Simplified Arabic" w:hAnsi="Simplified Arabic" w:cs="Simplified Arabic" w:hint="cs"/>
          <w:sz w:val="28"/>
          <w:szCs w:val="28"/>
          <w:rtl/>
          <w:lang w:bidi="ar-DZ"/>
        </w:rPr>
        <w:t xml:space="preserve">ويعتمد على </w:t>
      </w:r>
      <w:r w:rsidR="00C02339">
        <w:rPr>
          <w:rFonts w:ascii="Simplified Arabic" w:hAnsi="Simplified Arabic" w:cs="Simplified Arabic" w:hint="cs"/>
          <w:b/>
          <w:bCs/>
          <w:sz w:val="28"/>
          <w:szCs w:val="28"/>
          <w:rtl/>
          <w:lang w:bidi="ar-DZ"/>
        </w:rPr>
        <w:t xml:space="preserve">وحدة نحوية </w:t>
      </w:r>
      <w:r w:rsidR="00C02339">
        <w:rPr>
          <w:rFonts w:ascii="Simplified Arabic" w:hAnsi="Simplified Arabic" w:cs="Simplified Arabic" w:hint="cs"/>
          <w:sz w:val="28"/>
          <w:szCs w:val="28"/>
          <w:rtl/>
          <w:lang w:bidi="ar-DZ"/>
        </w:rPr>
        <w:t xml:space="preserve">أساس تسمّى ( </w:t>
      </w:r>
      <w:r w:rsidR="00C02339">
        <w:rPr>
          <w:rFonts w:ascii="Simplified Arabic" w:hAnsi="Simplified Arabic" w:cs="Simplified Arabic" w:hint="cs"/>
          <w:b/>
          <w:bCs/>
          <w:sz w:val="28"/>
          <w:szCs w:val="28"/>
          <w:rtl/>
          <w:lang w:bidi="ar-DZ"/>
        </w:rPr>
        <w:t>القالب)</w:t>
      </w:r>
      <w:r w:rsidR="00C02339">
        <w:rPr>
          <w:rFonts w:ascii="Simplified Arabic" w:hAnsi="Simplified Arabic" w:cs="Simplified Arabic" w:hint="cs"/>
          <w:sz w:val="28"/>
          <w:szCs w:val="28"/>
          <w:rtl/>
          <w:lang w:bidi="ar-DZ"/>
        </w:rPr>
        <w:t xml:space="preserve">و ترد هذه الوحدة ضمن </w:t>
      </w:r>
      <w:r w:rsidR="00C02339">
        <w:rPr>
          <w:rFonts w:ascii="Simplified Arabic" w:hAnsi="Simplified Arabic" w:cs="Simplified Arabic" w:hint="cs"/>
          <w:b/>
          <w:bCs/>
          <w:sz w:val="28"/>
          <w:szCs w:val="28"/>
          <w:rtl/>
          <w:lang w:bidi="ar-DZ"/>
        </w:rPr>
        <w:t>مركب على هيئة سلسلة،</w:t>
      </w:r>
      <w:r w:rsidR="00C02339">
        <w:rPr>
          <w:rFonts w:ascii="Simplified Arabic" w:hAnsi="Simplified Arabic" w:cs="Simplified Arabic" w:hint="cs"/>
          <w:sz w:val="28"/>
          <w:szCs w:val="28"/>
          <w:rtl/>
          <w:lang w:bidi="ar-DZ"/>
        </w:rPr>
        <w:t xml:space="preserve">وتقع </w:t>
      </w:r>
      <w:r w:rsidR="00C02339">
        <w:rPr>
          <w:rFonts w:ascii="Simplified Arabic" w:hAnsi="Simplified Arabic" w:cs="Simplified Arabic" w:hint="cs"/>
          <w:b/>
          <w:bCs/>
          <w:sz w:val="28"/>
          <w:szCs w:val="28"/>
          <w:rtl/>
          <w:lang w:bidi="ar-DZ"/>
        </w:rPr>
        <w:t xml:space="preserve">ضمن مستويات معيّنة </w:t>
      </w:r>
      <w:r w:rsidR="00C02339">
        <w:rPr>
          <w:rFonts w:ascii="Simplified Arabic" w:hAnsi="Simplified Arabic" w:cs="Simplified Arabic" w:hint="cs"/>
          <w:sz w:val="28"/>
          <w:szCs w:val="28"/>
          <w:rtl/>
          <w:lang w:bidi="ar-DZ"/>
        </w:rPr>
        <w:t xml:space="preserve">من </w:t>
      </w:r>
      <w:r w:rsidR="00C02339">
        <w:rPr>
          <w:rFonts w:ascii="Simplified Arabic" w:hAnsi="Simplified Arabic" w:cs="Simplified Arabic" w:hint="cs"/>
          <w:b/>
          <w:bCs/>
          <w:sz w:val="28"/>
          <w:szCs w:val="28"/>
          <w:rtl/>
          <w:lang w:bidi="ar-DZ"/>
        </w:rPr>
        <w:t>المستويات النّحوية،</w:t>
      </w:r>
      <w:r w:rsidR="00C02339">
        <w:rPr>
          <w:rFonts w:ascii="Simplified Arabic" w:hAnsi="Simplified Arabic" w:cs="Simplified Arabic" w:hint="cs"/>
          <w:sz w:val="28"/>
          <w:szCs w:val="28"/>
          <w:rtl/>
          <w:lang w:bidi="ar-DZ"/>
        </w:rPr>
        <w:t xml:space="preserve">و أشهر علماء هذه المدرسة هو اللّساني الأمريكي </w:t>
      </w:r>
      <w:r w:rsidR="00C02339">
        <w:rPr>
          <w:rFonts w:ascii="Simplified Arabic" w:hAnsi="Simplified Arabic" w:cs="Simplified Arabic" w:hint="cs"/>
          <w:b/>
          <w:bCs/>
          <w:sz w:val="28"/>
          <w:szCs w:val="28"/>
          <w:rtl/>
          <w:lang w:bidi="ar-DZ"/>
        </w:rPr>
        <w:t>كنيث بايك ،</w:t>
      </w:r>
      <w:r w:rsidR="00C02339" w:rsidRPr="00C02339">
        <w:rPr>
          <w:rFonts w:ascii="Simplified Arabic" w:hAnsi="Simplified Arabic" w:cs="Simplified Arabic" w:hint="cs"/>
          <w:sz w:val="28"/>
          <w:szCs w:val="28"/>
          <w:rtl/>
          <w:lang w:bidi="ar-DZ"/>
        </w:rPr>
        <w:t>وبذلك</w:t>
      </w:r>
      <w:r w:rsidR="00C02339">
        <w:rPr>
          <w:rFonts w:ascii="Simplified Arabic" w:hAnsi="Simplified Arabic" w:cs="Simplified Arabic" w:hint="cs"/>
          <w:b/>
          <w:bCs/>
          <w:sz w:val="28"/>
          <w:szCs w:val="28"/>
          <w:rtl/>
          <w:lang w:bidi="ar-DZ"/>
        </w:rPr>
        <w:t xml:space="preserve"> </w:t>
      </w:r>
      <w:r w:rsidR="00C02339" w:rsidRPr="00C02339">
        <w:rPr>
          <w:rFonts w:ascii="Simplified Arabic" w:hAnsi="Simplified Arabic" w:cs="Simplified Arabic" w:hint="cs"/>
          <w:sz w:val="28"/>
          <w:szCs w:val="28"/>
          <w:rtl/>
          <w:lang w:bidi="ar-DZ"/>
        </w:rPr>
        <w:t>ترى أنّه</w:t>
      </w:r>
      <w:r w:rsidR="00C02339">
        <w:rPr>
          <w:rFonts w:ascii="Simplified Arabic" w:hAnsi="Simplified Arabic" w:cs="Simplified Arabic" w:hint="cs"/>
          <w:sz w:val="28"/>
          <w:szCs w:val="28"/>
          <w:rtl/>
          <w:lang w:bidi="ar-DZ"/>
        </w:rPr>
        <w:t xml:space="preserve"> </w:t>
      </w:r>
      <w:r w:rsidR="001A29A6">
        <w:rPr>
          <w:rFonts w:ascii="Simplified Arabic" w:hAnsi="Simplified Arabic" w:cs="Simplified Arabic" w:hint="cs"/>
          <w:sz w:val="28"/>
          <w:szCs w:val="28"/>
          <w:rtl/>
          <w:lang w:bidi="ar-DZ"/>
        </w:rPr>
        <w:t xml:space="preserve">و إن كان بإمكان </w:t>
      </w:r>
      <w:r w:rsidR="001A29A6">
        <w:rPr>
          <w:rFonts w:ascii="Simplified Arabic" w:hAnsi="Simplified Arabic" w:cs="Simplified Arabic" w:hint="cs"/>
          <w:b/>
          <w:bCs/>
          <w:sz w:val="28"/>
          <w:szCs w:val="28"/>
          <w:rtl/>
          <w:lang w:bidi="ar-DZ"/>
        </w:rPr>
        <w:t xml:space="preserve">المنهج الوصفي </w:t>
      </w:r>
      <w:r w:rsidR="001A29A6">
        <w:rPr>
          <w:rFonts w:ascii="Simplified Arabic" w:hAnsi="Simplified Arabic" w:cs="Simplified Arabic" w:hint="cs"/>
          <w:sz w:val="28"/>
          <w:szCs w:val="28"/>
          <w:rtl/>
          <w:lang w:bidi="ar-DZ"/>
        </w:rPr>
        <w:t xml:space="preserve">أن يستقل عن المناهج الأخرى في دراسة </w:t>
      </w:r>
      <w:r w:rsidR="001A29A6">
        <w:rPr>
          <w:rFonts w:ascii="Simplified Arabic" w:hAnsi="Simplified Arabic" w:cs="Simplified Arabic" w:hint="cs"/>
          <w:b/>
          <w:bCs/>
          <w:sz w:val="28"/>
          <w:szCs w:val="28"/>
          <w:rtl/>
          <w:lang w:bidi="ar-DZ"/>
        </w:rPr>
        <w:t xml:space="preserve">أصوات اللّغة </w:t>
      </w:r>
      <w:r w:rsidR="001A29A6">
        <w:rPr>
          <w:rFonts w:ascii="Simplified Arabic" w:hAnsi="Simplified Arabic" w:cs="Simplified Arabic" w:hint="cs"/>
          <w:sz w:val="28"/>
          <w:szCs w:val="28"/>
          <w:rtl/>
          <w:lang w:bidi="ar-DZ"/>
        </w:rPr>
        <w:t xml:space="preserve">إلاّ أنّذلك يتعذر في حال </w:t>
      </w:r>
      <w:r w:rsidR="001A29A6" w:rsidRPr="001A29A6">
        <w:rPr>
          <w:rFonts w:ascii="Simplified Arabic" w:hAnsi="Simplified Arabic" w:cs="Simplified Arabic" w:hint="cs"/>
          <w:b/>
          <w:bCs/>
          <w:sz w:val="28"/>
          <w:szCs w:val="28"/>
          <w:rtl/>
          <w:lang w:bidi="ar-DZ"/>
        </w:rPr>
        <w:t>التّراكيب</w:t>
      </w:r>
      <w:r w:rsidR="001A29A6">
        <w:rPr>
          <w:rFonts w:ascii="Simplified Arabic" w:hAnsi="Simplified Arabic" w:cs="Simplified Arabic" w:hint="cs"/>
          <w:b/>
          <w:bCs/>
          <w:sz w:val="28"/>
          <w:szCs w:val="28"/>
          <w:rtl/>
          <w:lang w:bidi="ar-DZ"/>
        </w:rPr>
        <w:t xml:space="preserve"> </w:t>
      </w:r>
      <w:r w:rsidR="001A29A6" w:rsidRPr="001A29A6">
        <w:rPr>
          <w:rFonts w:ascii="Simplified Arabic" w:hAnsi="Simplified Arabic" w:cs="Simplified Arabic" w:hint="cs"/>
          <w:sz w:val="28"/>
          <w:szCs w:val="28"/>
          <w:rtl/>
          <w:lang w:bidi="ar-DZ"/>
        </w:rPr>
        <w:t>إذ إنّه بحاجة ماسة إلى</w:t>
      </w:r>
      <w:r w:rsidR="001A29A6">
        <w:rPr>
          <w:rFonts w:ascii="Simplified Arabic" w:hAnsi="Simplified Arabic" w:cs="Simplified Arabic" w:hint="cs"/>
          <w:b/>
          <w:bCs/>
          <w:sz w:val="28"/>
          <w:szCs w:val="28"/>
          <w:rtl/>
          <w:lang w:bidi="ar-DZ"/>
        </w:rPr>
        <w:t xml:space="preserve"> المنهج التّاريخي </w:t>
      </w:r>
      <w:r w:rsidR="001A29A6" w:rsidRPr="001A29A6">
        <w:rPr>
          <w:rFonts w:ascii="Simplified Arabic" w:hAnsi="Simplified Arabic" w:cs="Simplified Arabic" w:hint="cs"/>
          <w:sz w:val="28"/>
          <w:szCs w:val="28"/>
          <w:rtl/>
          <w:lang w:bidi="ar-DZ"/>
        </w:rPr>
        <w:t>للوصول</w:t>
      </w:r>
      <w:r w:rsidR="001A29A6">
        <w:rPr>
          <w:rFonts w:ascii="Simplified Arabic" w:hAnsi="Simplified Arabic" w:cs="Simplified Arabic" w:hint="cs"/>
          <w:b/>
          <w:bCs/>
          <w:sz w:val="28"/>
          <w:szCs w:val="28"/>
          <w:rtl/>
          <w:lang w:bidi="ar-DZ"/>
        </w:rPr>
        <w:t xml:space="preserve"> إلى نتائج علمية دقيقة ومنطقية، يقول رمضان عبد التّواب " إنّ عرض نحو أيّة لغة </w:t>
      </w:r>
      <w:r w:rsidR="001A29A6">
        <w:rPr>
          <w:rFonts w:ascii="Simplified Arabic" w:hAnsi="Simplified Arabic" w:cs="Simplified Arabic" w:hint="cs"/>
          <w:sz w:val="28"/>
          <w:szCs w:val="28"/>
          <w:rtl/>
          <w:lang w:bidi="ar-DZ"/>
        </w:rPr>
        <w:t xml:space="preserve">يكتفي إن أراد الاقتصار على هذه اللّغة </w:t>
      </w:r>
      <w:r w:rsidR="001A29A6" w:rsidRPr="001A29A6">
        <w:rPr>
          <w:rFonts w:ascii="Simplified Arabic" w:hAnsi="Simplified Arabic" w:cs="Simplified Arabic" w:hint="cs"/>
          <w:b/>
          <w:bCs/>
          <w:sz w:val="28"/>
          <w:szCs w:val="28"/>
          <w:rtl/>
          <w:lang w:bidi="ar-DZ"/>
        </w:rPr>
        <w:t>بوصفها</w:t>
      </w:r>
      <w:r w:rsidR="001A29A6">
        <w:rPr>
          <w:rFonts w:ascii="Simplified Arabic" w:hAnsi="Simplified Arabic" w:cs="Simplified Arabic" w:hint="cs"/>
          <w:b/>
          <w:bCs/>
          <w:sz w:val="28"/>
          <w:szCs w:val="28"/>
          <w:rtl/>
          <w:lang w:bidi="ar-DZ"/>
        </w:rPr>
        <w:t xml:space="preserve">، </w:t>
      </w:r>
      <w:r w:rsidR="001A29A6" w:rsidRPr="001A29A6">
        <w:rPr>
          <w:rFonts w:ascii="Simplified Arabic" w:hAnsi="Simplified Arabic" w:cs="Simplified Arabic" w:hint="cs"/>
          <w:sz w:val="28"/>
          <w:szCs w:val="28"/>
          <w:rtl/>
          <w:lang w:bidi="ar-DZ"/>
        </w:rPr>
        <w:t>غير أنّ</w:t>
      </w:r>
      <w:r w:rsidR="001A29A6">
        <w:rPr>
          <w:rFonts w:ascii="Simplified Arabic" w:hAnsi="Simplified Arabic" w:cs="Simplified Arabic" w:hint="cs"/>
          <w:b/>
          <w:bCs/>
          <w:sz w:val="28"/>
          <w:szCs w:val="28"/>
          <w:rtl/>
          <w:lang w:bidi="ar-DZ"/>
        </w:rPr>
        <w:t xml:space="preserve"> تعليل الظواهر </w:t>
      </w:r>
      <w:r w:rsidR="001A29A6" w:rsidRPr="001A29A6">
        <w:rPr>
          <w:rFonts w:ascii="Simplified Arabic" w:hAnsi="Simplified Arabic" w:cs="Simplified Arabic" w:hint="cs"/>
          <w:sz w:val="28"/>
          <w:szCs w:val="28"/>
          <w:rtl/>
          <w:lang w:bidi="ar-DZ"/>
        </w:rPr>
        <w:t>الّتي</w:t>
      </w:r>
      <w:r w:rsidR="001A29A6">
        <w:rPr>
          <w:rFonts w:ascii="Simplified Arabic" w:hAnsi="Simplified Arabic" w:cs="Simplified Arabic" w:hint="cs"/>
          <w:sz w:val="28"/>
          <w:szCs w:val="28"/>
          <w:rtl/>
          <w:lang w:bidi="ar-DZ"/>
        </w:rPr>
        <w:t xml:space="preserve"> توجد في هذه اللّغة يظلّ أمرا بالغ الصّعوبة ، إذ لم يعرف لهذه اللّغة </w:t>
      </w:r>
      <w:r w:rsidR="001A29A6">
        <w:rPr>
          <w:rFonts w:ascii="Simplified Arabic" w:hAnsi="Simplified Arabic" w:cs="Simplified Arabic" w:hint="cs"/>
          <w:b/>
          <w:bCs/>
          <w:sz w:val="28"/>
          <w:szCs w:val="28"/>
          <w:rtl/>
          <w:lang w:bidi="ar-DZ"/>
        </w:rPr>
        <w:t xml:space="preserve">فترات تاريخية </w:t>
      </w:r>
      <w:r w:rsidR="001A29A6">
        <w:rPr>
          <w:rFonts w:ascii="Simplified Arabic" w:hAnsi="Simplified Arabic" w:cs="Simplified Arabic" w:hint="cs"/>
          <w:sz w:val="28"/>
          <w:szCs w:val="28"/>
          <w:rtl/>
          <w:lang w:bidi="ar-DZ"/>
        </w:rPr>
        <w:t xml:space="preserve"> متباعدة يمكن المقارنة بينها ومعرفة </w:t>
      </w:r>
      <w:r w:rsidR="001A29A6">
        <w:rPr>
          <w:rFonts w:ascii="Simplified Arabic" w:hAnsi="Simplified Arabic" w:cs="Simplified Arabic" w:hint="cs"/>
          <w:b/>
          <w:bCs/>
          <w:sz w:val="28"/>
          <w:szCs w:val="28"/>
          <w:rtl/>
          <w:lang w:bidi="ar-DZ"/>
        </w:rPr>
        <w:t xml:space="preserve">صور التّطور النّاتجة عبر الأجيال الكثيرة؛ </w:t>
      </w:r>
      <w:r w:rsidR="001A29A6">
        <w:rPr>
          <w:rFonts w:ascii="Simplified Arabic" w:hAnsi="Simplified Arabic" w:cs="Simplified Arabic" w:hint="cs"/>
          <w:sz w:val="28"/>
          <w:szCs w:val="28"/>
          <w:rtl/>
          <w:lang w:bidi="ar-DZ"/>
        </w:rPr>
        <w:t>وعندئذ يمكن الكشف عن السّر الّذي يكمن وراء إحدى صور هذا التّطوّر"  وهكذا نرى بأنّ الصّلة وثيقة بين هذين المنهجين و لا غنى للباحث في اللّغة عنهما من الناحية العملية</w:t>
      </w:r>
      <w:r w:rsidR="00CF2E67">
        <w:rPr>
          <w:rFonts w:ascii="Simplified Arabic" w:hAnsi="Simplified Arabic" w:cs="Simplified Arabic" w:hint="cs"/>
          <w:sz w:val="28"/>
          <w:szCs w:val="28"/>
          <w:rtl/>
          <w:lang w:bidi="ar-DZ"/>
        </w:rPr>
        <w:t xml:space="preserve">، يقول </w:t>
      </w:r>
      <w:r w:rsidR="00CF2E67">
        <w:rPr>
          <w:rFonts w:ascii="Simplified Arabic" w:hAnsi="Simplified Arabic" w:cs="Simplified Arabic" w:hint="cs"/>
          <w:b/>
          <w:bCs/>
          <w:sz w:val="28"/>
          <w:szCs w:val="28"/>
          <w:rtl/>
          <w:lang w:bidi="ar-DZ"/>
        </w:rPr>
        <w:t xml:space="preserve">ماريو باي " </w:t>
      </w:r>
      <w:r w:rsidR="00CF2E67">
        <w:rPr>
          <w:rFonts w:ascii="Simplified Arabic" w:hAnsi="Simplified Arabic" w:cs="Simplified Arabic" w:hint="cs"/>
          <w:sz w:val="28"/>
          <w:szCs w:val="28"/>
          <w:rtl/>
          <w:lang w:bidi="ar-DZ"/>
        </w:rPr>
        <w:t xml:space="preserve">وبينما الوظيفة الأولى </w:t>
      </w:r>
      <w:r w:rsidR="00CF2E67">
        <w:rPr>
          <w:rFonts w:ascii="Simplified Arabic" w:hAnsi="Simplified Arabic" w:cs="Simplified Arabic" w:hint="cs"/>
          <w:b/>
          <w:bCs/>
          <w:sz w:val="28"/>
          <w:szCs w:val="28"/>
          <w:rtl/>
          <w:lang w:bidi="ar-DZ"/>
        </w:rPr>
        <w:t xml:space="preserve">لعلم اللّغة الوصفي </w:t>
      </w:r>
      <w:r w:rsidR="00CF2E67">
        <w:rPr>
          <w:rFonts w:ascii="Simplified Arabic" w:hAnsi="Simplified Arabic" w:cs="Simplified Arabic" w:hint="cs"/>
          <w:sz w:val="28"/>
          <w:szCs w:val="28"/>
          <w:rtl/>
          <w:lang w:bidi="ar-DZ"/>
        </w:rPr>
        <w:t xml:space="preserve">هي أن </w:t>
      </w:r>
      <w:r w:rsidR="00CF2E67">
        <w:rPr>
          <w:rFonts w:ascii="Simplified Arabic" w:hAnsi="Simplified Arabic" w:cs="Simplified Arabic" w:hint="cs"/>
          <w:b/>
          <w:bCs/>
          <w:sz w:val="28"/>
          <w:szCs w:val="28"/>
          <w:rtl/>
          <w:lang w:bidi="ar-DZ"/>
        </w:rPr>
        <w:t>يصف ،ولعلم اللّغة التّاريخي</w:t>
      </w:r>
      <w:r w:rsidR="00CF2E67">
        <w:rPr>
          <w:rFonts w:ascii="Simplified Arabic" w:hAnsi="Simplified Arabic" w:cs="Simplified Arabic" w:hint="cs"/>
          <w:sz w:val="28"/>
          <w:szCs w:val="28"/>
          <w:rtl/>
          <w:lang w:bidi="ar-DZ"/>
        </w:rPr>
        <w:t xml:space="preserve"> هي أن يعرض </w:t>
      </w:r>
      <w:r w:rsidR="00CF2E67">
        <w:rPr>
          <w:rFonts w:ascii="Simplified Arabic" w:hAnsi="Simplified Arabic" w:cs="Simplified Arabic" w:hint="cs"/>
          <w:b/>
          <w:bCs/>
          <w:sz w:val="28"/>
          <w:szCs w:val="28"/>
          <w:rtl/>
          <w:lang w:bidi="ar-DZ"/>
        </w:rPr>
        <w:t>التّغيّرات اللّغوية،</w:t>
      </w:r>
      <w:r w:rsidR="00CF2E67">
        <w:rPr>
          <w:rFonts w:ascii="Simplified Arabic" w:hAnsi="Simplified Arabic" w:cs="Simplified Arabic" w:hint="cs"/>
          <w:sz w:val="28"/>
          <w:szCs w:val="28"/>
          <w:rtl/>
          <w:lang w:bidi="ar-DZ"/>
        </w:rPr>
        <w:t xml:space="preserve">فمن </w:t>
      </w:r>
      <w:r w:rsidR="00CF2E67">
        <w:rPr>
          <w:rFonts w:ascii="Simplified Arabic" w:hAnsi="Simplified Arabic" w:cs="Simplified Arabic" w:hint="cs"/>
          <w:b/>
          <w:bCs/>
          <w:sz w:val="28"/>
          <w:szCs w:val="28"/>
          <w:rtl/>
          <w:lang w:bidi="ar-DZ"/>
        </w:rPr>
        <w:t xml:space="preserve">الصّعب  كثيرا الفصل بين النّوعين في مجال التّطبيق العملي؛ </w:t>
      </w:r>
      <w:r w:rsidR="00CF2E67">
        <w:rPr>
          <w:rFonts w:ascii="Simplified Arabic" w:hAnsi="Simplified Arabic" w:cs="Simplified Arabic" w:hint="cs"/>
          <w:sz w:val="28"/>
          <w:szCs w:val="28"/>
          <w:rtl/>
          <w:lang w:bidi="ar-DZ"/>
        </w:rPr>
        <w:t xml:space="preserve">وذلك لأنّ كلّ المصطلحات  الّتي استعملت تحت العنوان الوصفي قابلة من النّاحية العمليّة  للاستعمال كذلك مع الفرع التّاريخي" ولذلك فإنّ </w:t>
      </w:r>
      <w:r w:rsidR="00CF2E67">
        <w:rPr>
          <w:rFonts w:ascii="Simplified Arabic" w:hAnsi="Simplified Arabic" w:cs="Simplified Arabic" w:hint="cs"/>
          <w:b/>
          <w:bCs/>
          <w:sz w:val="28"/>
          <w:szCs w:val="28"/>
          <w:rtl/>
          <w:lang w:bidi="ar-DZ"/>
        </w:rPr>
        <w:t xml:space="preserve">المنهج الوصفي </w:t>
      </w:r>
      <w:r w:rsidR="00CF2E67">
        <w:rPr>
          <w:rFonts w:ascii="Simplified Arabic" w:hAnsi="Simplified Arabic" w:cs="Simplified Arabic" w:hint="cs"/>
          <w:sz w:val="28"/>
          <w:szCs w:val="28"/>
          <w:rtl/>
          <w:lang w:bidi="ar-DZ"/>
        </w:rPr>
        <w:t>يشتمل على عدد من المناهج الفرعية والأساليب المساعدة،كأن يعتمد على دراسة الحالة أو الدّراسة الميدانية أو التّاريخية .</w:t>
      </w:r>
    </w:p>
    <w:p w:rsidR="00CF2E67" w:rsidRDefault="00CF2E67" w:rsidP="00CF2E67">
      <w:pPr>
        <w:bidi/>
        <w:ind w:left="360"/>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إنّ المتتبّع لتطوّر العلوم يستطيع أن يلمس الأهميّة الّتي احتلّها </w:t>
      </w:r>
      <w:r>
        <w:rPr>
          <w:rFonts w:ascii="Simplified Arabic" w:hAnsi="Simplified Arabic" w:cs="Simplified Arabic" w:hint="cs"/>
          <w:b/>
          <w:bCs/>
          <w:sz w:val="28"/>
          <w:szCs w:val="28"/>
          <w:rtl/>
          <w:lang w:bidi="ar-DZ"/>
        </w:rPr>
        <w:t xml:space="preserve">المنهج الوصفي </w:t>
      </w:r>
      <w:r>
        <w:rPr>
          <w:rFonts w:ascii="Simplified Arabic" w:hAnsi="Simplified Arabic" w:cs="Simplified Arabic" w:hint="cs"/>
          <w:sz w:val="28"/>
          <w:szCs w:val="28"/>
          <w:rtl/>
          <w:lang w:bidi="ar-DZ"/>
        </w:rPr>
        <w:t xml:space="preserve">في هذا </w:t>
      </w:r>
      <w:r>
        <w:rPr>
          <w:rFonts w:ascii="Simplified Arabic" w:hAnsi="Simplified Arabic" w:cs="Simplified Arabic" w:hint="cs"/>
          <w:b/>
          <w:bCs/>
          <w:sz w:val="28"/>
          <w:szCs w:val="28"/>
          <w:rtl/>
          <w:lang w:bidi="ar-DZ"/>
        </w:rPr>
        <w:t>التّطوّر،</w:t>
      </w:r>
      <w:r>
        <w:rPr>
          <w:rFonts w:ascii="Simplified Arabic" w:hAnsi="Simplified Arabic" w:cs="Simplified Arabic" w:hint="cs"/>
          <w:sz w:val="28"/>
          <w:szCs w:val="28"/>
          <w:rtl/>
          <w:lang w:bidi="ar-DZ"/>
        </w:rPr>
        <w:t xml:space="preserve">و يعزى ذلك إلى ملامسته القريبة جدّا  لدراسة الظّواهر اللّغوية؛ لأنّ هذا المنهج  يصف الظّواهر </w:t>
      </w:r>
      <w:r>
        <w:rPr>
          <w:rFonts w:ascii="Simplified Arabic" w:hAnsi="Simplified Arabic" w:cs="Simplified Arabic" w:hint="cs"/>
          <w:b/>
          <w:bCs/>
          <w:sz w:val="28"/>
          <w:szCs w:val="28"/>
          <w:rtl/>
          <w:lang w:bidi="ar-DZ"/>
        </w:rPr>
        <w:t xml:space="preserve">وصفا موضوعيا </w:t>
      </w:r>
      <w:r>
        <w:rPr>
          <w:rFonts w:ascii="Simplified Arabic" w:hAnsi="Simplified Arabic" w:cs="Simplified Arabic" w:hint="cs"/>
          <w:sz w:val="28"/>
          <w:szCs w:val="28"/>
          <w:rtl/>
          <w:lang w:bidi="ar-DZ"/>
        </w:rPr>
        <w:t xml:space="preserve">التي يتحصل عليها باستخدام أدوات وتقنيات البحث العلمي، ولا يقتصر </w:t>
      </w:r>
      <w:r>
        <w:rPr>
          <w:rFonts w:ascii="Simplified Arabic" w:hAnsi="Simplified Arabic" w:cs="Simplified Arabic" w:hint="cs"/>
          <w:b/>
          <w:bCs/>
          <w:sz w:val="28"/>
          <w:szCs w:val="28"/>
          <w:rtl/>
          <w:lang w:bidi="ar-DZ"/>
        </w:rPr>
        <w:t xml:space="preserve">المنهج الوصفي </w:t>
      </w:r>
      <w:r>
        <w:rPr>
          <w:rFonts w:ascii="Simplified Arabic" w:hAnsi="Simplified Arabic" w:cs="Simplified Arabic" w:hint="cs"/>
          <w:sz w:val="28"/>
          <w:szCs w:val="28"/>
          <w:rtl/>
          <w:lang w:bidi="ar-DZ"/>
        </w:rPr>
        <w:t>على التّعرّف على معالم الظّاهرة</w:t>
      </w:r>
      <w:r w:rsidR="005E14CE">
        <w:rPr>
          <w:rFonts w:ascii="Simplified Arabic" w:hAnsi="Simplified Arabic" w:cs="Simplified Arabic" w:hint="cs"/>
          <w:sz w:val="28"/>
          <w:szCs w:val="28"/>
          <w:rtl/>
          <w:lang w:bidi="ar-DZ"/>
        </w:rPr>
        <w:t xml:space="preserve"> وتحديد أسباب وجودها، وإنّما يشمل كذلك تحليل البيانات وقياسها وتفسيرها و التوصّل إلى وصف دقيق،و يرجع الفضل في توظيف هذا </w:t>
      </w:r>
      <w:r w:rsidR="005E14CE" w:rsidRPr="005E14CE">
        <w:rPr>
          <w:rFonts w:ascii="Simplified Arabic" w:hAnsi="Simplified Arabic" w:cs="Simplified Arabic" w:hint="cs"/>
          <w:b/>
          <w:bCs/>
          <w:sz w:val="28"/>
          <w:szCs w:val="28"/>
          <w:rtl/>
          <w:lang w:bidi="ar-DZ"/>
        </w:rPr>
        <w:t>المنهج</w:t>
      </w:r>
      <w:r w:rsidR="005E14CE">
        <w:rPr>
          <w:rFonts w:ascii="Simplified Arabic" w:hAnsi="Simplified Arabic" w:cs="Simplified Arabic" w:hint="cs"/>
          <w:b/>
          <w:bCs/>
          <w:sz w:val="28"/>
          <w:szCs w:val="28"/>
          <w:rtl/>
          <w:lang w:bidi="ar-DZ"/>
        </w:rPr>
        <w:t xml:space="preserve"> </w:t>
      </w:r>
      <w:r w:rsidR="005E14CE">
        <w:rPr>
          <w:rFonts w:ascii="Simplified Arabic" w:hAnsi="Simplified Arabic" w:cs="Simplified Arabic" w:hint="cs"/>
          <w:sz w:val="28"/>
          <w:szCs w:val="28"/>
          <w:rtl/>
          <w:lang w:bidi="ar-DZ"/>
        </w:rPr>
        <w:t xml:space="preserve">إلى العالم السويسري </w:t>
      </w:r>
      <w:r w:rsidR="005E14CE">
        <w:rPr>
          <w:rFonts w:ascii="Simplified Arabic" w:hAnsi="Simplified Arabic" w:cs="Simplified Arabic" w:hint="cs"/>
          <w:b/>
          <w:bCs/>
          <w:sz w:val="28"/>
          <w:szCs w:val="28"/>
          <w:rtl/>
          <w:lang w:bidi="ar-DZ"/>
        </w:rPr>
        <w:t>دي سوسير</w:t>
      </w:r>
      <w:r w:rsidR="005E14CE">
        <w:rPr>
          <w:rFonts w:ascii="Simplified Arabic" w:hAnsi="Simplified Arabic" w:cs="Simplified Arabic" w:hint="cs"/>
          <w:sz w:val="28"/>
          <w:szCs w:val="28"/>
          <w:rtl/>
          <w:lang w:bidi="ar-DZ"/>
        </w:rPr>
        <w:t xml:space="preserve">الّذي اعتمده في دراسته، و دعا إلى </w:t>
      </w:r>
      <w:r w:rsidR="005E14CE">
        <w:rPr>
          <w:rFonts w:ascii="Simplified Arabic" w:hAnsi="Simplified Arabic" w:cs="Simplified Arabic" w:hint="cs"/>
          <w:b/>
          <w:bCs/>
          <w:sz w:val="28"/>
          <w:szCs w:val="28"/>
          <w:rtl/>
          <w:lang w:bidi="ar-DZ"/>
        </w:rPr>
        <w:t xml:space="preserve">وصف اللّغة كما هيو ليس كما يجب أن تكون </w:t>
      </w:r>
      <w:r w:rsidR="005E14CE">
        <w:rPr>
          <w:rFonts w:ascii="Simplified Arabic" w:hAnsi="Simplified Arabic" w:cs="Simplified Arabic" w:hint="cs"/>
          <w:sz w:val="28"/>
          <w:szCs w:val="28"/>
          <w:rtl/>
          <w:lang w:bidi="ar-DZ"/>
        </w:rPr>
        <w:t xml:space="preserve">و اهتم في تأسيس </w:t>
      </w:r>
      <w:r w:rsidR="005E14CE">
        <w:rPr>
          <w:rFonts w:ascii="Simplified Arabic" w:hAnsi="Simplified Arabic" w:cs="Simplified Arabic" w:hint="cs"/>
          <w:b/>
          <w:bCs/>
          <w:sz w:val="28"/>
          <w:szCs w:val="28"/>
          <w:rtl/>
          <w:lang w:bidi="ar-DZ"/>
        </w:rPr>
        <w:t xml:space="preserve">نظريته </w:t>
      </w:r>
      <w:r w:rsidR="005E14CE" w:rsidRPr="005E14CE">
        <w:rPr>
          <w:rFonts w:ascii="Simplified Arabic" w:hAnsi="Simplified Arabic" w:cs="Simplified Arabic" w:hint="cs"/>
          <w:sz w:val="28"/>
          <w:szCs w:val="28"/>
          <w:rtl/>
          <w:lang w:bidi="ar-DZ"/>
        </w:rPr>
        <w:t xml:space="preserve">على </w:t>
      </w:r>
      <w:r w:rsidR="005E14CE" w:rsidRPr="005E14CE">
        <w:rPr>
          <w:rFonts w:ascii="Simplified Arabic" w:hAnsi="Simplified Arabic" w:cs="Simplified Arabic" w:hint="cs"/>
          <w:b/>
          <w:bCs/>
          <w:sz w:val="28"/>
          <w:szCs w:val="28"/>
          <w:rtl/>
          <w:lang w:bidi="ar-DZ"/>
        </w:rPr>
        <w:t>التّ</w:t>
      </w:r>
      <w:r w:rsidR="005E14CE">
        <w:rPr>
          <w:rFonts w:ascii="Simplified Arabic" w:hAnsi="Simplified Arabic" w:cs="Simplified Arabic" w:hint="cs"/>
          <w:b/>
          <w:bCs/>
          <w:sz w:val="28"/>
          <w:szCs w:val="28"/>
          <w:rtl/>
          <w:lang w:bidi="ar-DZ"/>
        </w:rPr>
        <w:t xml:space="preserve">مييز بين الكثير من الثّنائيات أو التّناقضات، </w:t>
      </w:r>
      <w:r w:rsidR="005E14CE">
        <w:rPr>
          <w:rFonts w:ascii="Simplified Arabic" w:hAnsi="Simplified Arabic" w:cs="Simplified Arabic" w:hint="cs"/>
          <w:sz w:val="28"/>
          <w:szCs w:val="28"/>
          <w:rtl/>
          <w:lang w:bidi="ar-DZ"/>
        </w:rPr>
        <w:t xml:space="preserve">واعتمد في دراسته  على </w:t>
      </w:r>
      <w:r w:rsidR="005E14CE">
        <w:rPr>
          <w:rFonts w:ascii="Simplified Arabic" w:hAnsi="Simplified Arabic" w:cs="Simplified Arabic" w:hint="cs"/>
          <w:b/>
          <w:bCs/>
          <w:sz w:val="28"/>
          <w:szCs w:val="28"/>
          <w:rtl/>
          <w:lang w:bidi="ar-DZ"/>
        </w:rPr>
        <w:t>اللّغة المنطوقة.</w:t>
      </w:r>
    </w:p>
    <w:p w:rsidR="005E14CE" w:rsidRDefault="005E14CE" w:rsidP="005E14CE">
      <w:pPr>
        <w:pStyle w:val="Paragraphedeliste"/>
        <w:numPr>
          <w:ilvl w:val="0"/>
          <w:numId w:val="1"/>
        </w:numPr>
        <w:bidi/>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أسس المنهج الوصفي:</w:t>
      </w:r>
    </w:p>
    <w:p w:rsidR="005E14CE" w:rsidRDefault="005E14CE" w:rsidP="005E14CE">
      <w:pPr>
        <w:bidi/>
        <w:ind w:left="360"/>
        <w:jc w:val="both"/>
        <w:rPr>
          <w:rFonts w:ascii="Simplified Arabic" w:hAnsi="Simplified Arabic" w:cs="Simplified Arabic" w:hint="cs"/>
          <w:sz w:val="28"/>
          <w:szCs w:val="28"/>
          <w:rtl/>
          <w:lang w:bidi="ar-DZ"/>
        </w:rPr>
      </w:pPr>
      <w:r w:rsidRPr="005E14CE">
        <w:rPr>
          <w:rFonts w:ascii="Simplified Arabic" w:hAnsi="Simplified Arabic" w:cs="Simplified Arabic" w:hint="cs"/>
          <w:sz w:val="28"/>
          <w:szCs w:val="28"/>
          <w:rtl/>
          <w:lang w:bidi="ar-DZ"/>
        </w:rPr>
        <w:t>يقوم</w:t>
      </w:r>
      <w:r>
        <w:rPr>
          <w:rFonts w:ascii="Simplified Arabic" w:hAnsi="Simplified Arabic" w:cs="Simplified Arabic" w:hint="cs"/>
          <w:b/>
          <w:bCs/>
          <w:sz w:val="28"/>
          <w:szCs w:val="28"/>
          <w:rtl/>
          <w:lang w:bidi="ar-DZ"/>
        </w:rPr>
        <w:t xml:space="preserve"> ا لمنهج الوصفي على ثلاثة أسس،</w:t>
      </w:r>
      <w:r w:rsidRPr="005E14CE">
        <w:rPr>
          <w:rFonts w:ascii="Simplified Arabic" w:hAnsi="Simplified Arabic" w:cs="Simplified Arabic" w:hint="cs"/>
          <w:sz w:val="28"/>
          <w:szCs w:val="28"/>
          <w:rtl/>
          <w:lang w:bidi="ar-DZ"/>
        </w:rPr>
        <w:t>هي</w:t>
      </w:r>
      <w:r>
        <w:rPr>
          <w:rFonts w:ascii="Simplified Arabic" w:hAnsi="Simplified Arabic" w:cs="Simplified Arabic" w:hint="cs"/>
          <w:b/>
          <w:bCs/>
          <w:sz w:val="28"/>
          <w:szCs w:val="28"/>
          <w:rtl/>
          <w:lang w:bidi="ar-DZ"/>
        </w:rPr>
        <w:t xml:space="preserve">: الاستقراء </w:t>
      </w:r>
      <w:r w:rsidRPr="005E14CE">
        <w:rPr>
          <w:rFonts w:ascii="Simplified Arabic" w:hAnsi="Simplified Arabic" w:cs="Simplified Arabic" w:hint="cs"/>
          <w:sz w:val="28"/>
          <w:szCs w:val="28"/>
          <w:rtl/>
          <w:lang w:bidi="ar-DZ"/>
        </w:rPr>
        <w:t>و</w:t>
      </w:r>
      <w:r>
        <w:rPr>
          <w:rFonts w:ascii="Simplified Arabic" w:hAnsi="Simplified Arabic" w:cs="Simplified Arabic" w:hint="cs"/>
          <w:b/>
          <w:bCs/>
          <w:sz w:val="28"/>
          <w:szCs w:val="28"/>
          <w:rtl/>
          <w:lang w:bidi="ar-DZ"/>
        </w:rPr>
        <w:t xml:space="preserve">التّصنيف </w:t>
      </w:r>
      <w:r w:rsidRPr="005E14CE">
        <w:rPr>
          <w:rFonts w:ascii="Simplified Arabic" w:hAnsi="Simplified Arabic" w:cs="Simplified Arabic" w:hint="cs"/>
          <w:sz w:val="28"/>
          <w:szCs w:val="28"/>
          <w:rtl/>
          <w:lang w:bidi="ar-DZ"/>
        </w:rPr>
        <w:t>و</w:t>
      </w:r>
      <w:r>
        <w:rPr>
          <w:rFonts w:ascii="Simplified Arabic" w:hAnsi="Simplified Arabic" w:cs="Simplified Arabic" w:hint="cs"/>
          <w:b/>
          <w:bCs/>
          <w:sz w:val="28"/>
          <w:szCs w:val="28"/>
          <w:rtl/>
          <w:lang w:bidi="ar-DZ"/>
        </w:rPr>
        <w:t xml:space="preserve"> التقعيد ، </w:t>
      </w:r>
      <w:r w:rsidRPr="005E14CE">
        <w:rPr>
          <w:rFonts w:ascii="Simplified Arabic" w:hAnsi="Simplified Arabic" w:cs="Simplified Arabic" w:hint="cs"/>
          <w:sz w:val="28"/>
          <w:szCs w:val="28"/>
          <w:rtl/>
          <w:lang w:bidi="ar-DZ"/>
        </w:rPr>
        <w:t>ولكلّ أساس</w:t>
      </w:r>
      <w:r>
        <w:rPr>
          <w:rFonts w:ascii="Simplified Arabic" w:hAnsi="Simplified Arabic" w:cs="Simplified Arabic" w:hint="cs"/>
          <w:b/>
          <w:bCs/>
          <w:sz w:val="28"/>
          <w:szCs w:val="28"/>
          <w:rtl/>
          <w:lang w:bidi="ar-DZ"/>
        </w:rPr>
        <w:t xml:space="preserve"> شروطه </w:t>
      </w:r>
      <w:r w:rsidRPr="005E14CE">
        <w:rPr>
          <w:rFonts w:ascii="Simplified Arabic" w:hAnsi="Simplified Arabic" w:cs="Simplified Arabic" w:hint="cs"/>
          <w:sz w:val="28"/>
          <w:szCs w:val="28"/>
          <w:rtl/>
          <w:lang w:bidi="ar-DZ"/>
        </w:rPr>
        <w:t xml:space="preserve">في </w:t>
      </w:r>
      <w:r>
        <w:rPr>
          <w:rFonts w:ascii="Simplified Arabic" w:hAnsi="Simplified Arabic" w:cs="Simplified Arabic" w:hint="cs"/>
          <w:sz w:val="28"/>
          <w:szCs w:val="28"/>
          <w:rtl/>
          <w:lang w:bidi="ar-DZ"/>
        </w:rPr>
        <w:t>هذا المنهج.</w:t>
      </w:r>
    </w:p>
    <w:p w:rsidR="005E14CE" w:rsidRPr="004449AD" w:rsidRDefault="005E14CE" w:rsidP="005E14CE">
      <w:pPr>
        <w:pStyle w:val="Paragraphedeliste"/>
        <w:numPr>
          <w:ilvl w:val="0"/>
          <w:numId w:val="3"/>
        </w:numPr>
        <w:bidi/>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الاستقراء:</w:t>
      </w:r>
      <w:r w:rsidR="004449AD" w:rsidRPr="004449AD">
        <w:rPr>
          <w:rFonts w:ascii="Simplified Arabic" w:hAnsi="Simplified Arabic" w:cs="Simplified Arabic" w:hint="cs"/>
          <w:sz w:val="28"/>
          <w:szCs w:val="28"/>
          <w:rtl/>
          <w:lang w:bidi="ar-DZ"/>
        </w:rPr>
        <w:t>حيث يقيم الواصف دراسته على</w:t>
      </w:r>
      <w:r w:rsidR="004449AD">
        <w:rPr>
          <w:rFonts w:ascii="Simplified Arabic" w:hAnsi="Simplified Arabic" w:cs="Simplified Arabic" w:hint="cs"/>
          <w:b/>
          <w:bCs/>
          <w:sz w:val="28"/>
          <w:szCs w:val="28"/>
          <w:rtl/>
          <w:lang w:bidi="ar-DZ"/>
        </w:rPr>
        <w:t xml:space="preserve"> الوقوف على الكيفية التى تنفذ بها اللغة على أالسنة المتكملمين </w:t>
      </w:r>
      <w:r w:rsidR="004449AD" w:rsidRPr="004449AD">
        <w:rPr>
          <w:rFonts w:ascii="Simplified Arabic" w:hAnsi="Simplified Arabic" w:cs="Simplified Arabic" w:hint="cs"/>
          <w:sz w:val="28"/>
          <w:szCs w:val="28"/>
          <w:rtl/>
          <w:lang w:bidi="ar-DZ"/>
        </w:rPr>
        <w:t>و يشترط  في ذلك:</w:t>
      </w:r>
    </w:p>
    <w:p w:rsidR="004449AD" w:rsidRDefault="004449AD" w:rsidP="004449AD">
      <w:pPr>
        <w:pStyle w:val="Paragraphedeliste"/>
        <w:numPr>
          <w:ilvl w:val="0"/>
          <w:numId w:val="4"/>
        </w:numPr>
        <w:bidi/>
        <w:jc w:val="both"/>
        <w:rPr>
          <w:rFonts w:ascii="Simplified Arabic" w:hAnsi="Simplified Arabic" w:cs="Simplified Arabic" w:hint="cs"/>
          <w:sz w:val="28"/>
          <w:szCs w:val="28"/>
          <w:lang w:bidi="ar-DZ"/>
        </w:rPr>
      </w:pPr>
      <w:r w:rsidRPr="004449AD">
        <w:rPr>
          <w:rFonts w:ascii="Simplified Arabic" w:hAnsi="Simplified Arabic" w:cs="Simplified Arabic" w:hint="cs"/>
          <w:sz w:val="28"/>
          <w:szCs w:val="28"/>
          <w:rtl/>
          <w:lang w:bidi="ar-DZ"/>
        </w:rPr>
        <w:t>الاعتماد على معطيات لغوية مستعملة فعلا.</w:t>
      </w:r>
    </w:p>
    <w:p w:rsidR="004449AD" w:rsidRDefault="004449AD" w:rsidP="004449AD">
      <w:pPr>
        <w:pStyle w:val="Paragraphedeliste"/>
        <w:numPr>
          <w:ilvl w:val="0"/>
          <w:numId w:val="4"/>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الاتّصال المباشر بالمتكلّمين و السّماع من أفواههم، و تدوين المسموع؛</w:t>
      </w:r>
    </w:p>
    <w:p w:rsidR="004449AD" w:rsidRDefault="004449AD" w:rsidP="004449AD">
      <w:pPr>
        <w:pStyle w:val="Paragraphedeliste"/>
        <w:numPr>
          <w:ilvl w:val="0"/>
          <w:numId w:val="4"/>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الاعتماد في العمل الميداني على </w:t>
      </w:r>
      <w:r>
        <w:rPr>
          <w:rFonts w:ascii="Simplified Arabic" w:hAnsi="Simplified Arabic" w:cs="Simplified Arabic" w:hint="cs"/>
          <w:b/>
          <w:bCs/>
          <w:sz w:val="28"/>
          <w:szCs w:val="28"/>
          <w:rtl/>
          <w:lang w:bidi="ar-DZ"/>
        </w:rPr>
        <w:t xml:space="preserve"> المتكلّم الأصلي ، </w:t>
      </w:r>
      <w:r w:rsidRPr="004449AD">
        <w:rPr>
          <w:rFonts w:ascii="Simplified Arabic" w:hAnsi="Simplified Arabic" w:cs="Simplified Arabic" w:hint="cs"/>
          <w:sz w:val="28"/>
          <w:szCs w:val="28"/>
          <w:rtl/>
          <w:lang w:bidi="ar-DZ"/>
        </w:rPr>
        <w:t>و هو الراوي</w:t>
      </w:r>
      <w:r>
        <w:rPr>
          <w:rFonts w:ascii="Simplified Arabic" w:hAnsi="Simplified Arabic" w:cs="Simplified Arabic" w:hint="cs"/>
          <w:sz w:val="28"/>
          <w:szCs w:val="28"/>
          <w:rtl/>
          <w:lang w:bidi="ar-DZ"/>
        </w:rPr>
        <w:t xml:space="preserve"> أو مساعد الباحث؛</w:t>
      </w:r>
    </w:p>
    <w:p w:rsidR="004449AD" w:rsidRDefault="004449AD" w:rsidP="004449AD">
      <w:pPr>
        <w:pStyle w:val="Paragraphedeliste"/>
        <w:numPr>
          <w:ilvl w:val="0"/>
          <w:numId w:val="4"/>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أن يكون </w:t>
      </w:r>
      <w:r>
        <w:rPr>
          <w:rFonts w:ascii="Simplified Arabic" w:hAnsi="Simplified Arabic" w:cs="Simplified Arabic" w:hint="cs"/>
          <w:b/>
          <w:bCs/>
          <w:sz w:val="28"/>
          <w:szCs w:val="28"/>
          <w:rtl/>
          <w:lang w:bidi="ar-DZ"/>
        </w:rPr>
        <w:t>الرّاوي ممثلا صادقا للغة أو اللّهجة المدروسة،</w:t>
      </w:r>
      <w:r>
        <w:rPr>
          <w:rFonts w:ascii="Simplified Arabic" w:hAnsi="Simplified Arabic" w:cs="Simplified Arabic" w:hint="cs"/>
          <w:sz w:val="28"/>
          <w:szCs w:val="28"/>
          <w:rtl/>
          <w:lang w:bidi="ar-DZ"/>
        </w:rPr>
        <w:t xml:space="preserve">بأن يكون ممّن نشئوا في ظلّ هذه اللّغة </w:t>
      </w:r>
      <w:r w:rsidR="00E76729">
        <w:rPr>
          <w:rFonts w:ascii="Simplified Arabic" w:hAnsi="Simplified Arabic" w:cs="Simplified Arabic" w:hint="cs"/>
          <w:sz w:val="28"/>
          <w:szCs w:val="28"/>
          <w:rtl/>
          <w:lang w:bidi="ar-DZ"/>
        </w:rPr>
        <w:t>قيد الدّراسة، ومن الأفضل أن لا يكون قد خرج من المنطقة الّتي تتكلّم بها، لأنّ كثرة الأسفار والتّعرض للاحتكاك باللّهجات الأخرى يجعل المرء عرضة للتّغير في نطقه؛</w:t>
      </w:r>
    </w:p>
    <w:p w:rsidR="00E76729" w:rsidRDefault="00E76729" w:rsidP="00E76729">
      <w:pPr>
        <w:pStyle w:val="Paragraphedeliste"/>
        <w:numPr>
          <w:ilvl w:val="0"/>
          <w:numId w:val="4"/>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يحسن أن يكون الراوي أميّا حتّى لا يتأثر بالعوامل الثّقافية في تمثيله الصّحيح.</w:t>
      </w:r>
    </w:p>
    <w:p w:rsidR="00E76729" w:rsidRDefault="00E76729" w:rsidP="00E76729">
      <w:pPr>
        <w:pStyle w:val="Paragraphedeliste"/>
        <w:numPr>
          <w:ilvl w:val="0"/>
          <w:numId w:val="5"/>
        </w:numPr>
        <w:bidi/>
        <w:ind w:left="567" w:firstLine="153"/>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التّصنيف:</w:t>
      </w:r>
      <w:r w:rsidRPr="00E76729">
        <w:rPr>
          <w:rFonts w:ascii="Simplified Arabic" w:hAnsi="Simplified Arabic" w:cs="Simplified Arabic" w:hint="cs"/>
          <w:sz w:val="28"/>
          <w:szCs w:val="28"/>
          <w:rtl/>
          <w:lang w:bidi="ar-DZ"/>
        </w:rPr>
        <w:t>و هو</w:t>
      </w:r>
      <w:r>
        <w:rPr>
          <w:rFonts w:ascii="Simplified Arabic" w:hAnsi="Simplified Arabic" w:cs="Simplified Arabic" w:hint="cs"/>
          <w:b/>
          <w:bCs/>
          <w:sz w:val="28"/>
          <w:szCs w:val="28"/>
          <w:rtl/>
          <w:lang w:bidi="ar-DZ"/>
        </w:rPr>
        <w:t xml:space="preserve"> الأ</w:t>
      </w:r>
      <w:r>
        <w:rPr>
          <w:rFonts w:ascii="Simplified Arabic" w:hAnsi="Simplified Arabic" w:cs="Simplified Arabic" w:hint="cs"/>
          <w:sz w:val="28"/>
          <w:szCs w:val="28"/>
          <w:rtl/>
          <w:lang w:bidi="ar-DZ"/>
        </w:rPr>
        <w:t>ساس الّذي يلي عملية الاستقراء، ويقصد به تقسيم المادة اللّغوية، ويشترط في ذلك:</w:t>
      </w:r>
    </w:p>
    <w:p w:rsidR="00E76729" w:rsidRDefault="00E76729" w:rsidP="00E76729">
      <w:pPr>
        <w:pStyle w:val="Paragraphedeliste"/>
        <w:numPr>
          <w:ilvl w:val="0"/>
          <w:numId w:val="5"/>
        </w:numPr>
        <w:tabs>
          <w:tab w:val="right" w:pos="1275"/>
        </w:tabs>
        <w:bidi/>
        <w:ind w:left="567" w:firstLine="153"/>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 xml:space="preserve">الملاحظة الدّقيقة </w:t>
      </w:r>
      <w:r>
        <w:rPr>
          <w:rFonts w:ascii="Simplified Arabic" w:hAnsi="Simplified Arabic" w:cs="Simplified Arabic" w:hint="cs"/>
          <w:sz w:val="28"/>
          <w:szCs w:val="28"/>
          <w:rtl/>
          <w:lang w:bidi="ar-DZ"/>
        </w:rPr>
        <w:t>للمادة اللّغوية المستقرأة.</w:t>
      </w:r>
    </w:p>
    <w:p w:rsidR="00E76729" w:rsidRDefault="00E76729" w:rsidP="00E76729">
      <w:pPr>
        <w:pStyle w:val="Paragraphedeliste"/>
        <w:numPr>
          <w:ilvl w:val="0"/>
          <w:numId w:val="5"/>
        </w:numPr>
        <w:tabs>
          <w:tab w:val="right" w:pos="1275"/>
        </w:tabs>
        <w:bidi/>
        <w:ind w:left="567" w:firstLine="153"/>
        <w:jc w:val="both"/>
        <w:rPr>
          <w:rFonts w:ascii="Simplified Arabic" w:hAnsi="Simplified Arabic" w:cs="Simplified Arabic" w:hint="cs"/>
          <w:sz w:val="28"/>
          <w:szCs w:val="28"/>
          <w:lang w:bidi="ar-DZ"/>
        </w:rPr>
      </w:pPr>
      <w:r w:rsidRPr="00E76729">
        <w:rPr>
          <w:rFonts w:ascii="Simplified Arabic" w:hAnsi="Simplified Arabic" w:cs="Simplified Arabic" w:hint="cs"/>
          <w:sz w:val="28"/>
          <w:szCs w:val="28"/>
          <w:rtl/>
          <w:lang w:bidi="ar-DZ"/>
        </w:rPr>
        <w:t>تحديد أوجه</w:t>
      </w:r>
      <w:r>
        <w:rPr>
          <w:rFonts w:ascii="Simplified Arabic" w:hAnsi="Simplified Arabic" w:cs="Simplified Arabic" w:hint="cs"/>
          <w:b/>
          <w:bCs/>
          <w:sz w:val="28"/>
          <w:szCs w:val="28"/>
          <w:rtl/>
          <w:lang w:bidi="ar-DZ"/>
        </w:rPr>
        <w:t xml:space="preserve"> الاتّفاق و الاختلاف </w:t>
      </w:r>
      <w:r w:rsidRPr="00E76729">
        <w:rPr>
          <w:rFonts w:ascii="Simplified Arabic" w:hAnsi="Simplified Arabic" w:cs="Simplified Arabic" w:hint="cs"/>
          <w:sz w:val="28"/>
          <w:szCs w:val="28"/>
          <w:rtl/>
          <w:lang w:bidi="ar-DZ"/>
        </w:rPr>
        <w:t>بين جزئيات هذه المادة.</w:t>
      </w:r>
    </w:p>
    <w:p w:rsidR="00E76729" w:rsidRPr="00E76729" w:rsidRDefault="00E76729" w:rsidP="00E76729">
      <w:pPr>
        <w:pStyle w:val="Paragraphedeliste"/>
        <w:numPr>
          <w:ilvl w:val="0"/>
          <w:numId w:val="5"/>
        </w:numPr>
        <w:tabs>
          <w:tab w:val="right" w:pos="1275"/>
        </w:tabs>
        <w:bidi/>
        <w:ind w:left="567" w:firstLine="153"/>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جمع ما يتوافق منها في </w:t>
      </w:r>
      <w:r>
        <w:rPr>
          <w:rFonts w:ascii="Simplified Arabic" w:hAnsi="Simplified Arabic" w:cs="Simplified Arabic" w:hint="cs"/>
          <w:b/>
          <w:bCs/>
          <w:sz w:val="28"/>
          <w:szCs w:val="28"/>
          <w:rtl/>
          <w:lang w:bidi="ar-DZ"/>
        </w:rPr>
        <w:t xml:space="preserve">الشّكل </w:t>
      </w:r>
      <w:r>
        <w:rPr>
          <w:rFonts w:ascii="Simplified Arabic" w:hAnsi="Simplified Arabic" w:cs="Simplified Arabic" w:hint="cs"/>
          <w:sz w:val="28"/>
          <w:szCs w:val="28"/>
          <w:rtl/>
          <w:lang w:bidi="ar-DZ"/>
        </w:rPr>
        <w:t xml:space="preserve">أو في </w:t>
      </w:r>
      <w:r>
        <w:rPr>
          <w:rFonts w:ascii="Simplified Arabic" w:hAnsi="Simplified Arabic" w:cs="Simplified Arabic" w:hint="cs"/>
          <w:b/>
          <w:bCs/>
          <w:sz w:val="28"/>
          <w:szCs w:val="28"/>
          <w:rtl/>
          <w:lang w:bidi="ar-DZ"/>
        </w:rPr>
        <w:t xml:space="preserve">الوظيفة </w:t>
      </w:r>
      <w:r>
        <w:rPr>
          <w:rFonts w:ascii="Simplified Arabic" w:hAnsi="Simplified Arabic" w:cs="Simplified Arabic" w:hint="cs"/>
          <w:sz w:val="28"/>
          <w:szCs w:val="28"/>
          <w:rtl/>
          <w:lang w:bidi="ar-DZ"/>
        </w:rPr>
        <w:t xml:space="preserve">وجعلها </w:t>
      </w:r>
      <w:r>
        <w:rPr>
          <w:rFonts w:ascii="Simplified Arabic" w:hAnsi="Simplified Arabic" w:cs="Simplified Arabic" w:hint="cs"/>
          <w:b/>
          <w:bCs/>
          <w:sz w:val="28"/>
          <w:szCs w:val="28"/>
          <w:rtl/>
          <w:lang w:bidi="ar-DZ"/>
        </w:rPr>
        <w:t xml:space="preserve">قسما بذاته </w:t>
      </w:r>
      <w:r>
        <w:rPr>
          <w:rFonts w:ascii="Simplified Arabic" w:hAnsi="Simplified Arabic" w:cs="Simplified Arabic" w:hint="cs"/>
          <w:sz w:val="28"/>
          <w:szCs w:val="28"/>
          <w:rtl/>
          <w:lang w:bidi="ar-DZ"/>
        </w:rPr>
        <w:t xml:space="preserve">ثمّ تسميته </w:t>
      </w:r>
      <w:r>
        <w:rPr>
          <w:rFonts w:ascii="Simplified Arabic" w:hAnsi="Simplified Arabic" w:cs="Simplified Arabic" w:hint="cs"/>
          <w:b/>
          <w:bCs/>
          <w:sz w:val="28"/>
          <w:szCs w:val="28"/>
          <w:rtl/>
          <w:lang w:bidi="ar-DZ"/>
        </w:rPr>
        <w:t>باسم معيّن.</w:t>
      </w:r>
    </w:p>
    <w:p w:rsidR="00E76729" w:rsidRPr="00E76729" w:rsidRDefault="00E76729" w:rsidP="000E2A1D">
      <w:pPr>
        <w:pStyle w:val="Paragraphedeliste"/>
        <w:numPr>
          <w:ilvl w:val="0"/>
          <w:numId w:val="6"/>
        </w:numPr>
        <w:tabs>
          <w:tab w:val="right" w:pos="1134"/>
        </w:tabs>
        <w:bidi/>
        <w:ind w:left="283" w:firstLine="284"/>
        <w:jc w:val="both"/>
        <w:rPr>
          <w:rFonts w:ascii="Simplified Arabic" w:hAnsi="Simplified Arabic" w:cs="Simplified Arabic" w:hint="cs"/>
          <w:b/>
          <w:bCs/>
          <w:sz w:val="28"/>
          <w:szCs w:val="28"/>
          <w:lang w:bidi="ar-DZ"/>
        </w:rPr>
      </w:pPr>
      <w:r w:rsidRPr="00E76729">
        <w:rPr>
          <w:rFonts w:ascii="Simplified Arabic" w:hAnsi="Simplified Arabic" w:cs="Simplified Arabic" w:hint="cs"/>
          <w:b/>
          <w:bCs/>
          <w:sz w:val="28"/>
          <w:szCs w:val="28"/>
          <w:rtl/>
          <w:lang w:bidi="ar-DZ"/>
        </w:rPr>
        <w:t>التّقعيد:</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وهو وضع القواعد المناسبة لما لاحظه الواصف بعد الاستقراء و التّصنيف، ويشترط فيه :</w:t>
      </w:r>
    </w:p>
    <w:p w:rsidR="00E76729" w:rsidRDefault="000E2A1D" w:rsidP="000E2A1D">
      <w:pPr>
        <w:pStyle w:val="Paragraphedeliste"/>
        <w:numPr>
          <w:ilvl w:val="0"/>
          <w:numId w:val="7"/>
        </w:numPr>
        <w:bidi/>
        <w:ind w:left="1134"/>
        <w:jc w:val="both"/>
        <w:rPr>
          <w:rFonts w:ascii="Simplified Arabic" w:hAnsi="Simplified Arabic" w:cs="Simplified Arabic" w:hint="cs"/>
          <w:sz w:val="28"/>
          <w:szCs w:val="28"/>
          <w:lang w:bidi="ar-DZ"/>
        </w:rPr>
      </w:pPr>
      <w:r w:rsidRPr="000E2A1D">
        <w:rPr>
          <w:rFonts w:ascii="Simplified Arabic" w:hAnsi="Simplified Arabic" w:cs="Simplified Arabic" w:hint="cs"/>
          <w:sz w:val="28"/>
          <w:szCs w:val="28"/>
          <w:rtl/>
          <w:lang w:bidi="ar-DZ"/>
        </w:rPr>
        <w:t>أن لا</w:t>
      </w:r>
      <w:r>
        <w:rPr>
          <w:rFonts w:ascii="Simplified Arabic" w:hAnsi="Simplified Arabic" w:cs="Simplified Arabic" w:hint="cs"/>
          <w:sz w:val="28"/>
          <w:szCs w:val="28"/>
          <w:rtl/>
          <w:lang w:bidi="ar-DZ"/>
        </w:rPr>
        <w:t xml:space="preserve"> </w:t>
      </w:r>
      <w:r w:rsidRPr="000E2A1D">
        <w:rPr>
          <w:rFonts w:ascii="Simplified Arabic" w:hAnsi="Simplified Arabic" w:cs="Simplified Arabic" w:hint="cs"/>
          <w:sz w:val="28"/>
          <w:szCs w:val="28"/>
          <w:rtl/>
          <w:lang w:bidi="ar-DZ"/>
        </w:rPr>
        <w:t>تكون القاعدة بمثابة القانون المفروض على المتكلمين باللّغة المدروسة .</w:t>
      </w:r>
    </w:p>
    <w:p w:rsidR="000E2A1D" w:rsidRDefault="000E2A1D" w:rsidP="000E2A1D">
      <w:pPr>
        <w:pStyle w:val="Paragraphedeliste"/>
        <w:numPr>
          <w:ilvl w:val="0"/>
          <w:numId w:val="7"/>
        </w:numPr>
        <w:bidi/>
        <w:ind w:left="1134"/>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صياغة القاعدة بعبارة مختصرة قدر الإمكان.</w:t>
      </w:r>
    </w:p>
    <w:p w:rsidR="000E2A1D" w:rsidRDefault="000E2A1D" w:rsidP="000E2A1D">
      <w:pPr>
        <w:pStyle w:val="Paragraphedeliste"/>
        <w:numPr>
          <w:ilvl w:val="0"/>
          <w:numId w:val="7"/>
        </w:numPr>
        <w:bidi/>
        <w:ind w:left="1134"/>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أن لا تتصف القاعدة بالعموم، و ليس من الضروري أن تتصف بالشمول فإذا ظهرت حالة تخالف القاعدة عدّت ظاهرة فرعية إلى جانب القاعدة، وقد تعضدها دون أن تطعن فيها.</w:t>
      </w:r>
    </w:p>
    <w:p w:rsidR="000E2A1D" w:rsidRDefault="000E2A1D" w:rsidP="000E2A1D">
      <w:pPr>
        <w:pStyle w:val="Paragraphedeliste"/>
        <w:numPr>
          <w:ilvl w:val="0"/>
          <w:numId w:val="1"/>
        </w:numPr>
        <w:bidi/>
        <w:jc w:val="both"/>
        <w:rPr>
          <w:rFonts w:ascii="Simplified Arabic" w:hAnsi="Simplified Arabic" w:cs="Simplified Arabic" w:hint="cs"/>
          <w:b/>
          <w:bCs/>
          <w:sz w:val="28"/>
          <w:szCs w:val="28"/>
          <w:lang w:bidi="ar-DZ"/>
        </w:rPr>
      </w:pPr>
      <w:r w:rsidRPr="000E2A1D">
        <w:rPr>
          <w:rFonts w:ascii="Simplified Arabic" w:hAnsi="Simplified Arabic" w:cs="Simplified Arabic" w:hint="cs"/>
          <w:b/>
          <w:bCs/>
          <w:sz w:val="28"/>
          <w:szCs w:val="28"/>
          <w:rtl/>
          <w:lang w:bidi="ar-DZ"/>
        </w:rPr>
        <w:t>خصائص المنهج الوصفي:</w:t>
      </w:r>
    </w:p>
    <w:p w:rsidR="000E2A1D" w:rsidRDefault="000E2A1D" w:rsidP="000E2A1D">
      <w:pPr>
        <w:bidi/>
        <w:ind w:left="360"/>
        <w:jc w:val="both"/>
        <w:rPr>
          <w:rFonts w:ascii="Simplified Arabic" w:hAnsi="Simplified Arabic" w:cs="Simplified Arabic" w:hint="cs"/>
          <w:sz w:val="28"/>
          <w:szCs w:val="28"/>
          <w:rtl/>
          <w:lang w:bidi="ar-DZ"/>
        </w:rPr>
      </w:pPr>
      <w:r w:rsidRPr="000E2A1D">
        <w:rPr>
          <w:rFonts w:ascii="Simplified Arabic" w:hAnsi="Simplified Arabic" w:cs="Simplified Arabic" w:hint="cs"/>
          <w:sz w:val="28"/>
          <w:szCs w:val="28"/>
          <w:rtl/>
          <w:lang w:bidi="ar-DZ"/>
        </w:rPr>
        <w:t>يتميّز</w:t>
      </w:r>
      <w:r>
        <w:rPr>
          <w:rFonts w:ascii="Simplified Arabic" w:hAnsi="Simplified Arabic" w:cs="Simplified Arabic" w:hint="cs"/>
          <w:b/>
          <w:bCs/>
          <w:sz w:val="28"/>
          <w:szCs w:val="28"/>
          <w:rtl/>
          <w:lang w:bidi="ar-DZ"/>
        </w:rPr>
        <w:t xml:space="preserve"> المنهج الوصفي </w:t>
      </w:r>
      <w:r w:rsidRPr="000E2A1D">
        <w:rPr>
          <w:rFonts w:ascii="Simplified Arabic" w:hAnsi="Simplified Arabic" w:cs="Simplified Arabic" w:hint="cs"/>
          <w:sz w:val="28"/>
          <w:szCs w:val="28"/>
          <w:rtl/>
          <w:lang w:bidi="ar-DZ"/>
        </w:rPr>
        <w:t>عن غيره من المناهج بأنّه :</w:t>
      </w:r>
    </w:p>
    <w:p w:rsidR="000E2A1D" w:rsidRDefault="00E07CA0" w:rsidP="000E2A1D">
      <w:pPr>
        <w:pStyle w:val="Paragraphedeliste"/>
        <w:numPr>
          <w:ilvl w:val="0"/>
          <w:numId w:val="8"/>
        </w:numPr>
        <w:bidi/>
        <w:jc w:val="both"/>
        <w:rPr>
          <w:rFonts w:ascii="Simplified Arabic" w:hAnsi="Simplified Arabic" w:cs="Simplified Arabic" w:hint="cs"/>
          <w:sz w:val="28"/>
          <w:szCs w:val="28"/>
          <w:lang w:bidi="ar-DZ"/>
        </w:rPr>
      </w:pPr>
      <w:r w:rsidRPr="00AA2BAC">
        <w:rPr>
          <w:rFonts w:ascii="Simplified Arabic" w:hAnsi="Simplified Arabic" w:cs="Simplified Arabic" w:hint="cs"/>
          <w:sz w:val="28"/>
          <w:szCs w:val="28"/>
          <w:rtl/>
          <w:lang w:bidi="ar-DZ"/>
        </w:rPr>
        <w:t>يهتم باللّغة</w:t>
      </w:r>
      <w:r>
        <w:rPr>
          <w:rFonts w:ascii="Simplified Arabic" w:hAnsi="Simplified Arabic" w:cs="Simplified Arabic" w:hint="cs"/>
          <w:b/>
          <w:bCs/>
          <w:sz w:val="28"/>
          <w:szCs w:val="28"/>
          <w:rtl/>
          <w:lang w:bidi="ar-DZ"/>
        </w:rPr>
        <w:t xml:space="preserve"> المنطوقة</w:t>
      </w:r>
      <w:r w:rsidR="00AA2BAC">
        <w:rPr>
          <w:rFonts w:ascii="Simplified Arabic" w:hAnsi="Simplified Arabic" w:cs="Simplified Arabic" w:hint="cs"/>
          <w:b/>
          <w:bCs/>
          <w:sz w:val="28"/>
          <w:szCs w:val="28"/>
          <w:rtl/>
          <w:lang w:bidi="ar-DZ"/>
        </w:rPr>
        <w:t xml:space="preserve"> </w:t>
      </w:r>
      <w:r w:rsidR="00AA2BAC" w:rsidRPr="00AA2BAC">
        <w:rPr>
          <w:rFonts w:ascii="Simplified Arabic" w:hAnsi="Simplified Arabic" w:cs="Simplified Arabic" w:hint="cs"/>
          <w:sz w:val="28"/>
          <w:szCs w:val="28"/>
          <w:rtl/>
          <w:lang w:bidi="ar-DZ"/>
        </w:rPr>
        <w:t xml:space="preserve">و يجعلها </w:t>
      </w:r>
      <w:r w:rsidR="00AA2BAC">
        <w:rPr>
          <w:rFonts w:ascii="Simplified Arabic" w:hAnsi="Simplified Arabic" w:cs="Simplified Arabic" w:hint="cs"/>
          <w:b/>
          <w:bCs/>
          <w:sz w:val="28"/>
          <w:szCs w:val="28"/>
          <w:rtl/>
          <w:lang w:bidi="ar-DZ"/>
        </w:rPr>
        <w:t>هدف البحث اللّغوي،</w:t>
      </w:r>
      <w:r w:rsidR="00AA2BAC" w:rsidRPr="00AA2BAC">
        <w:rPr>
          <w:rFonts w:ascii="Simplified Arabic" w:hAnsi="Simplified Arabic" w:cs="Simplified Arabic" w:hint="cs"/>
          <w:sz w:val="28"/>
          <w:szCs w:val="28"/>
          <w:rtl/>
          <w:lang w:bidi="ar-DZ"/>
        </w:rPr>
        <w:t>لأنّ التّغيّرات أكثر ما تظهر على اللّغة المنطوقة؛</w:t>
      </w:r>
    </w:p>
    <w:p w:rsidR="00AA2BAC" w:rsidRDefault="00AA2BAC" w:rsidP="00AA2BAC">
      <w:pPr>
        <w:pStyle w:val="Paragraphedeliste"/>
        <w:numPr>
          <w:ilvl w:val="0"/>
          <w:numId w:val="8"/>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يقتصر على </w:t>
      </w:r>
      <w:r>
        <w:rPr>
          <w:rFonts w:ascii="Simplified Arabic" w:hAnsi="Simplified Arabic" w:cs="Simplified Arabic" w:hint="cs"/>
          <w:b/>
          <w:bCs/>
          <w:sz w:val="28"/>
          <w:szCs w:val="28"/>
          <w:rtl/>
          <w:lang w:bidi="ar-DZ"/>
        </w:rPr>
        <w:t xml:space="preserve">الجانب الشكلي في وصف الظّواهر اللّغوية، و </w:t>
      </w:r>
      <w:r>
        <w:rPr>
          <w:rFonts w:ascii="Simplified Arabic" w:hAnsi="Simplified Arabic" w:cs="Simplified Arabic" w:hint="cs"/>
          <w:sz w:val="28"/>
          <w:szCs w:val="28"/>
          <w:rtl/>
          <w:lang w:bidi="ar-DZ"/>
        </w:rPr>
        <w:t>طرح كل ما هو غير شكلي و لا تحدّه الضوابط التّركيبية للوحدات اللّغوية؛</w:t>
      </w:r>
    </w:p>
    <w:p w:rsidR="00AA2BAC" w:rsidRDefault="00AA2BAC" w:rsidP="00AA2BAC">
      <w:pPr>
        <w:pStyle w:val="Paragraphedeliste"/>
        <w:numPr>
          <w:ilvl w:val="0"/>
          <w:numId w:val="8"/>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لا </w:t>
      </w:r>
      <w:r>
        <w:rPr>
          <w:rFonts w:ascii="Simplified Arabic" w:hAnsi="Simplified Arabic" w:cs="Simplified Arabic" w:hint="cs"/>
          <w:b/>
          <w:bCs/>
          <w:sz w:val="28"/>
          <w:szCs w:val="28"/>
          <w:rtl/>
          <w:lang w:bidi="ar-DZ"/>
        </w:rPr>
        <w:t xml:space="preserve">يعير اهتماما للمنطق الأرسطي لأنّه يؤدي إلى الاضطراب و الجدل الذّهني، ويهتم بمنطق اللّغة الّذي يؤدي إلى التّفكير المنظّم </w:t>
      </w:r>
      <w:r>
        <w:rPr>
          <w:rFonts w:ascii="Simplified Arabic" w:hAnsi="Simplified Arabic" w:cs="Simplified Arabic" w:hint="cs"/>
          <w:sz w:val="28"/>
          <w:szCs w:val="28"/>
          <w:rtl/>
          <w:lang w:bidi="ar-DZ"/>
        </w:rPr>
        <w:t>في تناول مظاهر اللّغة وعناصرها وتقسيم فصائلها و أنواعها؛</w:t>
      </w:r>
    </w:p>
    <w:p w:rsidR="00AA2BAC" w:rsidRDefault="00AA2BAC" w:rsidP="00AA2BAC">
      <w:pPr>
        <w:pStyle w:val="Paragraphedeliste"/>
        <w:numPr>
          <w:ilvl w:val="0"/>
          <w:numId w:val="8"/>
        </w:numPr>
        <w:bidi/>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يستهدف وصف الظّاهرة اللّغوية دون مقارنتها ودون الوقوف على مراحل تطوّرها،</w:t>
      </w:r>
      <w:r>
        <w:rPr>
          <w:rFonts w:ascii="Simplified Arabic" w:hAnsi="Simplified Arabic" w:cs="Simplified Arabic" w:hint="cs"/>
          <w:sz w:val="28"/>
          <w:szCs w:val="28"/>
          <w:rtl/>
          <w:lang w:bidi="ar-DZ"/>
        </w:rPr>
        <w:t>بل يصفها كما هي حيث اطّراد وشيوع قواعدها؛</w:t>
      </w:r>
    </w:p>
    <w:p w:rsidR="00AA2BAC" w:rsidRDefault="00AA2BAC" w:rsidP="00AA2BAC">
      <w:pPr>
        <w:pStyle w:val="Paragraphedeliste"/>
        <w:numPr>
          <w:ilvl w:val="0"/>
          <w:numId w:val="8"/>
        </w:numPr>
        <w:bidi/>
        <w:jc w:val="both"/>
        <w:rPr>
          <w:rFonts w:ascii="Simplified Arabic" w:hAnsi="Simplified Arabic" w:cs="Simplified Arabic" w:hint="cs"/>
          <w:sz w:val="28"/>
          <w:szCs w:val="28"/>
          <w:lang w:bidi="ar-DZ"/>
        </w:rPr>
      </w:pPr>
      <w:r w:rsidRPr="00AA2BAC">
        <w:rPr>
          <w:rFonts w:ascii="Simplified Arabic" w:hAnsi="Simplified Arabic" w:cs="Simplified Arabic" w:hint="cs"/>
          <w:sz w:val="28"/>
          <w:szCs w:val="28"/>
          <w:rtl/>
          <w:lang w:bidi="ar-DZ"/>
        </w:rPr>
        <w:t xml:space="preserve">يعدّ المنهج </w:t>
      </w:r>
      <w:r>
        <w:rPr>
          <w:rFonts w:ascii="Simplified Arabic" w:hAnsi="Simplified Arabic" w:cs="Simplified Arabic" w:hint="cs"/>
          <w:sz w:val="28"/>
          <w:szCs w:val="28"/>
          <w:rtl/>
          <w:lang w:bidi="ar-DZ"/>
        </w:rPr>
        <w:t xml:space="preserve">الوصفيّ </w:t>
      </w:r>
      <w:r>
        <w:rPr>
          <w:rFonts w:ascii="Simplified Arabic" w:hAnsi="Simplified Arabic" w:cs="Simplified Arabic" w:hint="cs"/>
          <w:b/>
          <w:bCs/>
          <w:sz w:val="28"/>
          <w:szCs w:val="28"/>
          <w:rtl/>
          <w:lang w:bidi="ar-DZ"/>
        </w:rPr>
        <w:t xml:space="preserve">أكثر المناهج توظيفا  </w:t>
      </w:r>
      <w:r w:rsidRPr="00E22DC6">
        <w:rPr>
          <w:rFonts w:ascii="Simplified Arabic" w:hAnsi="Simplified Arabic" w:cs="Simplified Arabic" w:hint="cs"/>
          <w:sz w:val="28"/>
          <w:szCs w:val="28"/>
          <w:rtl/>
          <w:lang w:bidi="ar-DZ"/>
        </w:rPr>
        <w:t>في العلوم</w:t>
      </w:r>
      <w:r w:rsidR="00E22DC6" w:rsidRPr="00E22DC6">
        <w:rPr>
          <w:rFonts w:ascii="Simplified Arabic" w:hAnsi="Simplified Arabic" w:cs="Simplified Arabic" w:hint="cs"/>
          <w:sz w:val="28"/>
          <w:szCs w:val="28"/>
          <w:rtl/>
          <w:lang w:bidi="ar-DZ"/>
        </w:rPr>
        <w:t xml:space="preserve"> الإنسانية</w:t>
      </w:r>
      <w:r w:rsidR="00E22DC6">
        <w:rPr>
          <w:rFonts w:ascii="Simplified Arabic" w:hAnsi="Simplified Arabic" w:cs="Simplified Arabic" w:hint="cs"/>
          <w:sz w:val="28"/>
          <w:szCs w:val="28"/>
          <w:rtl/>
          <w:lang w:bidi="ar-DZ"/>
        </w:rPr>
        <w:t xml:space="preserve"> و بخاصّة في البحوث اللّغوية.</w:t>
      </w:r>
    </w:p>
    <w:p w:rsidR="00E22DC6" w:rsidRDefault="00E22DC6" w:rsidP="00E22DC6">
      <w:pPr>
        <w:pStyle w:val="Paragraphedeliste"/>
        <w:numPr>
          <w:ilvl w:val="0"/>
          <w:numId w:val="1"/>
        </w:numPr>
        <w:bidi/>
        <w:jc w:val="both"/>
        <w:rPr>
          <w:rFonts w:ascii="Simplified Arabic" w:hAnsi="Simplified Arabic" w:cs="Simplified Arabic" w:hint="cs"/>
          <w:b/>
          <w:bCs/>
          <w:sz w:val="28"/>
          <w:szCs w:val="28"/>
          <w:lang w:bidi="ar-DZ"/>
        </w:rPr>
      </w:pPr>
      <w:r w:rsidRPr="00E22DC6">
        <w:rPr>
          <w:rFonts w:ascii="Simplified Arabic" w:hAnsi="Simplified Arabic" w:cs="Simplified Arabic" w:hint="cs"/>
          <w:b/>
          <w:bCs/>
          <w:sz w:val="28"/>
          <w:szCs w:val="28"/>
          <w:rtl/>
          <w:lang w:bidi="ar-DZ"/>
        </w:rPr>
        <w:t>أدوات المنهج الوصفي:</w:t>
      </w:r>
    </w:p>
    <w:p w:rsidR="00E22DC6" w:rsidRDefault="00E22DC6" w:rsidP="00E22DC6">
      <w:pPr>
        <w:bidi/>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يعتمد </w:t>
      </w:r>
      <w:r>
        <w:rPr>
          <w:rFonts w:ascii="Simplified Arabic" w:hAnsi="Simplified Arabic" w:cs="Simplified Arabic" w:hint="cs"/>
          <w:b/>
          <w:bCs/>
          <w:sz w:val="28"/>
          <w:szCs w:val="28"/>
          <w:rtl/>
          <w:lang w:bidi="ar-DZ"/>
        </w:rPr>
        <w:t xml:space="preserve">المنهج الوصفي، </w:t>
      </w:r>
      <w:r>
        <w:rPr>
          <w:rFonts w:ascii="Simplified Arabic" w:hAnsi="Simplified Arabic" w:cs="Simplified Arabic" w:hint="cs"/>
          <w:sz w:val="28"/>
          <w:szCs w:val="28"/>
          <w:rtl/>
          <w:lang w:bidi="ar-DZ"/>
        </w:rPr>
        <w:t xml:space="preserve">كبقية المناهج الأخرى، على </w:t>
      </w:r>
      <w:r>
        <w:rPr>
          <w:rFonts w:ascii="Simplified Arabic" w:hAnsi="Simplified Arabic" w:cs="Simplified Arabic" w:hint="cs"/>
          <w:b/>
          <w:bCs/>
          <w:sz w:val="28"/>
          <w:szCs w:val="28"/>
          <w:rtl/>
          <w:lang w:bidi="ar-DZ"/>
        </w:rPr>
        <w:t xml:space="preserve">أدوات محدّدة </w:t>
      </w:r>
      <w:r w:rsidRPr="00E22DC6">
        <w:rPr>
          <w:rFonts w:ascii="Simplified Arabic" w:hAnsi="Simplified Arabic" w:cs="Simplified Arabic" w:hint="cs"/>
          <w:sz w:val="28"/>
          <w:szCs w:val="28"/>
          <w:rtl/>
          <w:lang w:bidi="ar-DZ"/>
        </w:rPr>
        <w:t xml:space="preserve">يمكن </w:t>
      </w:r>
      <w:r>
        <w:rPr>
          <w:rFonts w:ascii="Simplified Arabic" w:hAnsi="Simplified Arabic" w:cs="Simplified Arabic" w:hint="cs"/>
          <w:sz w:val="28"/>
          <w:szCs w:val="28"/>
          <w:rtl/>
          <w:lang w:bidi="ar-DZ"/>
        </w:rPr>
        <w:t>إجمالها فيما يأتي:</w:t>
      </w:r>
    </w:p>
    <w:p w:rsidR="00E22DC6" w:rsidRPr="00E22DC6" w:rsidRDefault="00E22DC6" w:rsidP="00E22DC6">
      <w:pPr>
        <w:pStyle w:val="Paragraphedeliste"/>
        <w:numPr>
          <w:ilvl w:val="0"/>
          <w:numId w:val="9"/>
        </w:numPr>
        <w:bidi/>
        <w:jc w:val="both"/>
        <w:rPr>
          <w:rFonts w:ascii="Simplified Arabic" w:hAnsi="Simplified Arabic" w:cs="Simplified Arabic" w:hint="cs"/>
          <w:b/>
          <w:bCs/>
          <w:sz w:val="28"/>
          <w:szCs w:val="28"/>
          <w:lang w:bidi="ar-DZ"/>
        </w:rPr>
      </w:pPr>
      <w:r w:rsidRPr="00E22DC6">
        <w:rPr>
          <w:rFonts w:ascii="Simplified Arabic" w:hAnsi="Simplified Arabic" w:cs="Simplified Arabic" w:hint="cs"/>
          <w:b/>
          <w:bCs/>
          <w:sz w:val="28"/>
          <w:szCs w:val="28"/>
          <w:rtl/>
          <w:lang w:bidi="ar-DZ"/>
        </w:rPr>
        <w:t xml:space="preserve">الملاحظة: </w:t>
      </w:r>
      <w:r>
        <w:rPr>
          <w:rFonts w:ascii="Simplified Arabic" w:hAnsi="Simplified Arabic" w:cs="Simplified Arabic" w:hint="cs"/>
          <w:sz w:val="28"/>
          <w:szCs w:val="28"/>
          <w:rtl/>
          <w:lang w:bidi="ar-DZ"/>
        </w:rPr>
        <w:t xml:space="preserve">و هي أهم أداة يوظّفها </w:t>
      </w:r>
      <w:r>
        <w:rPr>
          <w:rFonts w:ascii="Simplified Arabic" w:hAnsi="Simplified Arabic" w:cs="Simplified Arabic" w:hint="cs"/>
          <w:b/>
          <w:bCs/>
          <w:sz w:val="28"/>
          <w:szCs w:val="28"/>
          <w:rtl/>
          <w:lang w:bidi="ar-DZ"/>
        </w:rPr>
        <w:t xml:space="preserve">المنهج الوصفي </w:t>
      </w:r>
      <w:r>
        <w:rPr>
          <w:rFonts w:ascii="Simplified Arabic" w:hAnsi="Simplified Arabic" w:cs="Simplified Arabic" w:hint="cs"/>
          <w:sz w:val="28"/>
          <w:szCs w:val="28"/>
          <w:rtl/>
          <w:lang w:bidi="ar-DZ"/>
        </w:rPr>
        <w:t xml:space="preserve">في الأبحاث اللّغوية ولا يمكنه الاستغناء عنها والمقصود بها هنا </w:t>
      </w:r>
      <w:r>
        <w:rPr>
          <w:rFonts w:ascii="Simplified Arabic" w:hAnsi="Simplified Arabic" w:cs="Simplified Arabic" w:hint="cs"/>
          <w:b/>
          <w:bCs/>
          <w:sz w:val="28"/>
          <w:szCs w:val="28"/>
          <w:rtl/>
          <w:lang w:bidi="ar-DZ"/>
        </w:rPr>
        <w:t xml:space="preserve">الملاحظة العلمية الّتي تعني النّظر المتأني في الظّواهر </w:t>
      </w:r>
      <w:r w:rsidRPr="00E22DC6">
        <w:rPr>
          <w:rFonts w:ascii="Simplified Arabic" w:hAnsi="Simplified Arabic" w:cs="Simplified Arabic" w:hint="cs"/>
          <w:b/>
          <w:bCs/>
          <w:sz w:val="28"/>
          <w:szCs w:val="28"/>
          <w:rtl/>
          <w:lang w:bidi="ar-DZ"/>
        </w:rPr>
        <w:t>بواسطة الحواس</w:t>
      </w:r>
      <w:r>
        <w:rPr>
          <w:rFonts w:ascii="Simplified Arabic" w:hAnsi="Simplified Arabic" w:cs="Simplified Arabic" w:hint="cs"/>
          <w:b/>
          <w:bCs/>
          <w:sz w:val="28"/>
          <w:szCs w:val="28"/>
          <w:rtl/>
          <w:lang w:bidi="ar-DZ"/>
        </w:rPr>
        <w:t xml:space="preserve"> أو الاستعانة بوسائل و أدوات مناسبة </w:t>
      </w:r>
      <w:r>
        <w:rPr>
          <w:rFonts w:ascii="Simplified Arabic" w:hAnsi="Simplified Arabic" w:cs="Simplified Arabic" w:hint="cs"/>
          <w:sz w:val="28"/>
          <w:szCs w:val="28"/>
          <w:rtl/>
          <w:lang w:bidi="ar-DZ"/>
        </w:rPr>
        <w:t>لموضوع الملاحظة.</w:t>
      </w:r>
    </w:p>
    <w:p w:rsidR="00E22DC6" w:rsidRDefault="00E22DC6" w:rsidP="00E22DC6">
      <w:pPr>
        <w:pStyle w:val="Paragraphedeliste"/>
        <w:numPr>
          <w:ilvl w:val="0"/>
          <w:numId w:val="9"/>
        </w:numPr>
        <w:bidi/>
        <w:jc w:val="both"/>
        <w:rPr>
          <w:rFonts w:ascii="Simplified Arabic" w:hAnsi="Simplified Arabic" w:cs="Simplified Arabic" w:hint="cs"/>
          <w:sz w:val="28"/>
          <w:szCs w:val="28"/>
          <w:lang w:bidi="ar-DZ"/>
        </w:rPr>
      </w:pPr>
      <w:r w:rsidRPr="00E22DC6">
        <w:rPr>
          <w:rFonts w:ascii="Simplified Arabic" w:hAnsi="Simplified Arabic" w:cs="Simplified Arabic" w:hint="cs"/>
          <w:b/>
          <w:bCs/>
          <w:sz w:val="28"/>
          <w:szCs w:val="28"/>
          <w:rtl/>
          <w:lang w:bidi="ar-DZ"/>
        </w:rPr>
        <w:t>العيّنة:</w:t>
      </w:r>
      <w:r>
        <w:rPr>
          <w:rFonts w:ascii="Simplified Arabic" w:hAnsi="Simplified Arabic" w:cs="Simplified Arabic" w:hint="cs"/>
          <w:sz w:val="28"/>
          <w:szCs w:val="28"/>
          <w:rtl/>
          <w:lang w:bidi="ar-DZ"/>
        </w:rPr>
        <w:t xml:space="preserve">و هي </w:t>
      </w:r>
      <w:r>
        <w:rPr>
          <w:rFonts w:ascii="Simplified Arabic" w:hAnsi="Simplified Arabic" w:cs="Simplified Arabic" w:hint="cs"/>
          <w:b/>
          <w:bCs/>
          <w:sz w:val="28"/>
          <w:szCs w:val="28"/>
          <w:rtl/>
          <w:lang w:bidi="ar-DZ"/>
        </w:rPr>
        <w:t xml:space="preserve">مجموعة تمثل المجتمع المستهدف </w:t>
      </w:r>
      <w:r w:rsidRPr="00E22DC6">
        <w:rPr>
          <w:rFonts w:ascii="Simplified Arabic" w:hAnsi="Simplified Arabic" w:cs="Simplified Arabic" w:hint="cs"/>
          <w:b/>
          <w:bCs/>
          <w:sz w:val="28"/>
          <w:szCs w:val="28"/>
          <w:rtl/>
          <w:lang w:bidi="ar-DZ"/>
        </w:rPr>
        <w:t>بالدّراسة</w:t>
      </w:r>
      <w:r>
        <w:rPr>
          <w:rFonts w:ascii="Simplified Arabic" w:hAnsi="Simplified Arabic" w:cs="Simplified Arabic" w:hint="cs"/>
          <w:b/>
          <w:bCs/>
          <w:sz w:val="28"/>
          <w:szCs w:val="28"/>
          <w:rtl/>
          <w:lang w:bidi="ar-DZ"/>
        </w:rPr>
        <w:t xml:space="preserve"> </w:t>
      </w:r>
      <w:r w:rsidRPr="00E22DC6">
        <w:rPr>
          <w:rFonts w:ascii="Simplified Arabic" w:hAnsi="Simplified Arabic" w:cs="Simplified Arabic" w:hint="cs"/>
          <w:b/>
          <w:bCs/>
          <w:sz w:val="28"/>
          <w:szCs w:val="28"/>
          <w:rtl/>
          <w:lang w:bidi="ar-DZ"/>
        </w:rPr>
        <w:t>و البحث</w:t>
      </w:r>
      <w:r>
        <w:rPr>
          <w:rFonts w:ascii="Simplified Arabic" w:hAnsi="Simplified Arabic" w:cs="Simplified Arabic" w:hint="cs"/>
          <w:sz w:val="28"/>
          <w:szCs w:val="28"/>
          <w:rtl/>
          <w:lang w:bidi="ar-DZ"/>
        </w:rPr>
        <w:t xml:space="preserve"> ،</w:t>
      </w:r>
      <w:r w:rsidR="00AF0399" w:rsidRPr="00AF0399">
        <w:rPr>
          <w:rFonts w:ascii="Simplified Arabic" w:hAnsi="Simplified Arabic" w:cs="Simplified Arabic" w:hint="cs"/>
          <w:sz w:val="28"/>
          <w:szCs w:val="28"/>
          <w:rtl/>
          <w:lang w:bidi="ar-DZ"/>
        </w:rPr>
        <w:t>يوظفها المنهج الوصفي</w:t>
      </w:r>
      <w:r w:rsidR="00AF0399">
        <w:rPr>
          <w:rFonts w:ascii="Simplified Arabic" w:hAnsi="Simplified Arabic" w:cs="Simplified Arabic" w:hint="cs"/>
          <w:sz w:val="28"/>
          <w:szCs w:val="28"/>
          <w:rtl/>
          <w:lang w:bidi="ar-DZ"/>
        </w:rPr>
        <w:t xml:space="preserve"> عندما يتعذّر أو يصعب الاتّصال بكلّ فرد، أو عندما يكون مجتمع الدّراسة كبيرا يصعب التّحكم فيه؛</w:t>
      </w:r>
    </w:p>
    <w:p w:rsidR="00AF0399" w:rsidRDefault="00AF0399" w:rsidP="00AF0399">
      <w:pPr>
        <w:pStyle w:val="Paragraphedeliste"/>
        <w:numPr>
          <w:ilvl w:val="0"/>
          <w:numId w:val="9"/>
        </w:numPr>
        <w:bidi/>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الاستبانة:</w:t>
      </w:r>
      <w:r>
        <w:rPr>
          <w:rFonts w:ascii="Simplified Arabic" w:hAnsi="Simplified Arabic" w:cs="Simplified Arabic" w:hint="cs"/>
          <w:sz w:val="28"/>
          <w:szCs w:val="28"/>
          <w:rtl/>
          <w:lang w:bidi="ar-DZ"/>
        </w:rPr>
        <w:t xml:space="preserve"> </w:t>
      </w:r>
      <w:r w:rsidRPr="00AF0399">
        <w:rPr>
          <w:rFonts w:ascii="Simplified Arabic" w:hAnsi="Simplified Arabic" w:cs="Simplified Arabic" w:hint="cs"/>
          <w:sz w:val="28"/>
          <w:szCs w:val="28"/>
          <w:rtl/>
          <w:lang w:bidi="ar-DZ"/>
        </w:rPr>
        <w:t>وهي</w:t>
      </w:r>
      <w:r>
        <w:rPr>
          <w:rFonts w:ascii="Simplified Arabic" w:hAnsi="Simplified Arabic" w:cs="Simplified Arabic" w:hint="cs"/>
          <w:b/>
          <w:bCs/>
          <w:sz w:val="28"/>
          <w:szCs w:val="28"/>
          <w:rtl/>
          <w:lang w:bidi="ar-DZ"/>
        </w:rPr>
        <w:t xml:space="preserve"> استمارة تضم مجموعة أسئلة </w:t>
      </w:r>
      <w:r>
        <w:rPr>
          <w:rFonts w:ascii="Simplified Arabic" w:hAnsi="Simplified Arabic" w:cs="Simplified Arabic" w:hint="cs"/>
          <w:sz w:val="28"/>
          <w:szCs w:val="28"/>
          <w:rtl/>
          <w:lang w:bidi="ar-DZ"/>
        </w:rPr>
        <w:t>محضّرة تحضيرا يراعى فيه مجموعة من القواعد المنهجية  توزّع على المستجوبين للإجابة عليها.</w:t>
      </w:r>
    </w:p>
    <w:p w:rsidR="00AF0399" w:rsidRPr="00AF0399" w:rsidRDefault="00AF0399" w:rsidP="00AF0399">
      <w:pPr>
        <w:pStyle w:val="Paragraphedeliste"/>
        <w:bidi/>
        <w:ind w:left="1080"/>
        <w:jc w:val="both"/>
        <w:rPr>
          <w:rFonts w:ascii="Simplified Arabic" w:hAnsi="Simplified Arabic" w:cs="Simplified Arabic" w:hint="cs"/>
          <w:sz w:val="28"/>
          <w:szCs w:val="28"/>
          <w:lang w:bidi="ar-DZ"/>
        </w:rPr>
      </w:pPr>
      <w:r w:rsidRPr="00AF0399">
        <w:rPr>
          <w:rFonts w:ascii="Simplified Arabic" w:hAnsi="Simplified Arabic" w:cs="Simplified Arabic" w:hint="cs"/>
          <w:sz w:val="28"/>
          <w:szCs w:val="28"/>
          <w:rtl/>
          <w:lang w:bidi="ar-DZ"/>
        </w:rPr>
        <w:t>و في الختام نقول إنّ هذه</w:t>
      </w:r>
      <w:r>
        <w:rPr>
          <w:rFonts w:ascii="Simplified Arabic" w:hAnsi="Simplified Arabic" w:cs="Simplified Arabic" w:hint="cs"/>
          <w:b/>
          <w:bCs/>
          <w:sz w:val="28"/>
          <w:szCs w:val="28"/>
          <w:rtl/>
          <w:lang w:bidi="ar-DZ"/>
        </w:rPr>
        <w:t xml:space="preserve"> المناهج الثلاثة </w:t>
      </w:r>
      <w:r w:rsidRPr="00AF0399">
        <w:rPr>
          <w:rFonts w:ascii="Simplified Arabic" w:hAnsi="Simplified Arabic" w:cs="Simplified Arabic" w:hint="cs"/>
          <w:sz w:val="28"/>
          <w:szCs w:val="28"/>
          <w:rtl/>
          <w:lang w:bidi="ar-DZ"/>
        </w:rPr>
        <w:t>الّتي ظهرت في أوروبا و الّتي أحدثت ثورة في</w:t>
      </w:r>
      <w:r>
        <w:rPr>
          <w:rFonts w:ascii="Simplified Arabic" w:hAnsi="Simplified Arabic" w:cs="Simplified Arabic" w:hint="cs"/>
          <w:b/>
          <w:bCs/>
          <w:sz w:val="28"/>
          <w:szCs w:val="28"/>
          <w:rtl/>
          <w:lang w:bidi="ar-DZ"/>
        </w:rPr>
        <w:t xml:space="preserve"> البحث اللّغوي </w:t>
      </w:r>
      <w:r w:rsidRPr="00AF0399">
        <w:rPr>
          <w:rFonts w:ascii="Simplified Arabic" w:hAnsi="Simplified Arabic" w:cs="Simplified Arabic" w:hint="cs"/>
          <w:sz w:val="28"/>
          <w:szCs w:val="28"/>
          <w:rtl/>
          <w:lang w:bidi="ar-DZ"/>
        </w:rPr>
        <w:t>قد مهّدت لظهور مناهج أخرى على غرار</w:t>
      </w:r>
      <w:r>
        <w:rPr>
          <w:rFonts w:ascii="Simplified Arabic" w:hAnsi="Simplified Arabic" w:cs="Simplified Arabic" w:hint="cs"/>
          <w:b/>
          <w:bCs/>
          <w:sz w:val="28"/>
          <w:szCs w:val="28"/>
          <w:rtl/>
          <w:lang w:bidi="ar-DZ"/>
        </w:rPr>
        <w:t xml:space="preserve"> المنهج المقارن </w:t>
      </w:r>
      <w:r w:rsidRPr="00AF0399">
        <w:rPr>
          <w:rFonts w:ascii="Simplified Arabic" w:hAnsi="Simplified Arabic" w:cs="Simplified Arabic" w:hint="cs"/>
          <w:sz w:val="28"/>
          <w:szCs w:val="28"/>
          <w:rtl/>
          <w:lang w:bidi="ar-DZ"/>
        </w:rPr>
        <w:t>الّذي يعتمد أساسا على المنهج الوصفي.</w:t>
      </w:r>
    </w:p>
    <w:p w:rsidR="00E76729" w:rsidRPr="00E76729" w:rsidRDefault="00E76729" w:rsidP="00E76729">
      <w:pPr>
        <w:bidi/>
        <w:ind w:left="720"/>
        <w:jc w:val="both"/>
        <w:rPr>
          <w:rFonts w:ascii="Simplified Arabic" w:hAnsi="Simplified Arabic" w:cs="Simplified Arabic"/>
          <w:sz w:val="28"/>
          <w:szCs w:val="28"/>
          <w:lang w:bidi="ar-DZ"/>
        </w:rPr>
      </w:pPr>
    </w:p>
    <w:p w:rsidR="00E76729" w:rsidRPr="00AA2BAC" w:rsidRDefault="00E76729" w:rsidP="00AA2BAC">
      <w:pPr>
        <w:bidi/>
        <w:ind w:left="851"/>
        <w:jc w:val="both"/>
        <w:rPr>
          <w:rFonts w:ascii="Simplified Arabic" w:hAnsi="Simplified Arabic" w:cs="Simplified Arabic"/>
          <w:sz w:val="28"/>
          <w:szCs w:val="28"/>
          <w:lang w:bidi="ar-DZ"/>
        </w:rPr>
      </w:pPr>
    </w:p>
    <w:sectPr w:rsidR="00E76729" w:rsidRPr="00AA2BAC" w:rsidSect="00FA07A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B58" w:rsidRDefault="00507B58" w:rsidP="00AF0399">
      <w:pPr>
        <w:spacing w:after="0" w:line="240" w:lineRule="auto"/>
      </w:pPr>
      <w:r>
        <w:separator/>
      </w:r>
    </w:p>
  </w:endnote>
  <w:endnote w:type="continuationSeparator" w:id="1">
    <w:p w:rsidR="00507B58" w:rsidRDefault="00507B58" w:rsidP="00AF0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61819"/>
      <w:docPartObj>
        <w:docPartGallery w:val="Page Numbers (Bottom of Page)"/>
        <w:docPartUnique/>
      </w:docPartObj>
    </w:sdtPr>
    <w:sdtContent>
      <w:p w:rsidR="00AF0399" w:rsidRDefault="00AF0399">
        <w:pPr>
          <w:pStyle w:val="Pieddepage"/>
          <w:jc w:val="center"/>
        </w:pPr>
        <w:fldSimple w:instr=" PAGE   \* MERGEFORMAT ">
          <w:r w:rsidR="00507B58">
            <w:rPr>
              <w:noProof/>
            </w:rPr>
            <w:t>1</w:t>
          </w:r>
        </w:fldSimple>
      </w:p>
    </w:sdtContent>
  </w:sdt>
  <w:p w:rsidR="00AF0399" w:rsidRDefault="00AF03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B58" w:rsidRDefault="00507B58" w:rsidP="00AF0399">
      <w:pPr>
        <w:spacing w:after="0" w:line="240" w:lineRule="auto"/>
      </w:pPr>
      <w:r>
        <w:separator/>
      </w:r>
    </w:p>
  </w:footnote>
  <w:footnote w:type="continuationSeparator" w:id="1">
    <w:p w:rsidR="00507B58" w:rsidRDefault="00507B58" w:rsidP="00AF0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117CF"/>
    <w:multiLevelType w:val="hybridMultilevel"/>
    <w:tmpl w:val="DB20E816"/>
    <w:lvl w:ilvl="0" w:tplc="34D88C18">
      <w:start w:val="5"/>
      <w:numFmt w:val="arabicAlpha"/>
      <w:lvlText w:val="%1-"/>
      <w:lvlJc w:val="left"/>
      <w:pPr>
        <w:ind w:left="1211"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AE74A93"/>
    <w:multiLevelType w:val="hybridMultilevel"/>
    <w:tmpl w:val="5462ADB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58E35D4"/>
    <w:multiLevelType w:val="hybridMultilevel"/>
    <w:tmpl w:val="94D4224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7C667D5"/>
    <w:multiLevelType w:val="hybridMultilevel"/>
    <w:tmpl w:val="50A6862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0DB62C0"/>
    <w:multiLevelType w:val="hybridMultilevel"/>
    <w:tmpl w:val="EEB42456"/>
    <w:lvl w:ilvl="0" w:tplc="040C000D">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3F00496"/>
    <w:multiLevelType w:val="hybridMultilevel"/>
    <w:tmpl w:val="2FA4F1F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656467F5"/>
    <w:multiLevelType w:val="hybridMultilevel"/>
    <w:tmpl w:val="328CA146"/>
    <w:lvl w:ilvl="0" w:tplc="6102E65E">
      <w:start w:val="1"/>
      <w:numFmt w:val="arabicAlpha"/>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E0172E5"/>
    <w:multiLevelType w:val="hybridMultilevel"/>
    <w:tmpl w:val="609E26B4"/>
    <w:lvl w:ilvl="0" w:tplc="E64EC2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8FA5A8A"/>
    <w:multiLevelType w:val="hybridMultilevel"/>
    <w:tmpl w:val="E90E59C4"/>
    <w:lvl w:ilvl="0" w:tplc="ED36C9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4"/>
  </w:num>
  <w:num w:numId="6">
    <w:abstractNumId w:val="0"/>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6F1764"/>
    <w:rsid w:val="000E2A1D"/>
    <w:rsid w:val="001A29A6"/>
    <w:rsid w:val="004449AD"/>
    <w:rsid w:val="00507B58"/>
    <w:rsid w:val="005B492E"/>
    <w:rsid w:val="005E14CE"/>
    <w:rsid w:val="006F1764"/>
    <w:rsid w:val="00735CB9"/>
    <w:rsid w:val="00862D2A"/>
    <w:rsid w:val="0098509D"/>
    <w:rsid w:val="00A14AD9"/>
    <w:rsid w:val="00AA2BAC"/>
    <w:rsid w:val="00AF0399"/>
    <w:rsid w:val="00C02339"/>
    <w:rsid w:val="00C24B15"/>
    <w:rsid w:val="00CF2E67"/>
    <w:rsid w:val="00DE01C0"/>
    <w:rsid w:val="00E07CA0"/>
    <w:rsid w:val="00E22DC6"/>
    <w:rsid w:val="00E76729"/>
    <w:rsid w:val="00F56725"/>
    <w:rsid w:val="00FA07A9"/>
    <w:rsid w:val="00FD06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7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509D"/>
    <w:pPr>
      <w:ind w:left="720"/>
      <w:contextualSpacing/>
    </w:pPr>
  </w:style>
  <w:style w:type="paragraph" w:styleId="En-tte">
    <w:name w:val="header"/>
    <w:basedOn w:val="Normal"/>
    <w:link w:val="En-tteCar"/>
    <w:uiPriority w:val="99"/>
    <w:semiHidden/>
    <w:unhideWhenUsed/>
    <w:rsid w:val="00AF03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F0399"/>
  </w:style>
  <w:style w:type="paragraph" w:styleId="Pieddepage">
    <w:name w:val="footer"/>
    <w:basedOn w:val="Normal"/>
    <w:link w:val="PieddepageCar"/>
    <w:uiPriority w:val="99"/>
    <w:unhideWhenUsed/>
    <w:rsid w:val="00AF03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03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5</Pages>
  <Words>1384</Words>
  <Characters>7613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2</cp:revision>
  <dcterms:created xsi:type="dcterms:W3CDTF">2023-12-22T15:20:00Z</dcterms:created>
  <dcterms:modified xsi:type="dcterms:W3CDTF">2023-12-23T15:29:00Z</dcterms:modified>
</cp:coreProperties>
</file>