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lang w:eastAsia="fr-FR"/>
        </w:rPr>
      </w:pPr>
      <w:r w:rsidRPr="00D93BA6">
        <w:rPr>
          <w:rFonts w:ascii="Simplified Arabic" w:eastAsia="Times New Roman" w:hAnsi="Simplified Arabic" w:cs="Simplified Arabic"/>
          <w:b/>
          <w:bCs/>
          <w:color w:val="666666"/>
          <w:sz w:val="28"/>
          <w:szCs w:val="28"/>
          <w:rtl/>
          <w:lang w:eastAsia="fr-FR"/>
        </w:rPr>
        <w:t>مستويات التحليل اللغوي</w:t>
      </w:r>
      <w:r w:rsidR="00CE13B8">
        <w:rPr>
          <w:rFonts w:ascii="Simplified Arabic" w:eastAsia="Times New Roman" w:hAnsi="Simplified Arabic" w:cs="Simplified Arabic" w:hint="cs"/>
          <w:b/>
          <w:bCs/>
          <w:color w:val="666666"/>
          <w:sz w:val="28"/>
          <w:szCs w:val="28"/>
          <w:rtl/>
          <w:lang w:eastAsia="fr-FR"/>
        </w:rPr>
        <w:t>: الإحصاء</w:t>
      </w:r>
    </w:p>
    <w:p w:rsidR="00C31D6F"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يقصد بالتحليل اللغوي تفكيك الظاهرة اللغوية إلى عناصرها الأولية التي تتألف منها، ... وتتنوع طرق التحليل اللغوي تبعا لتنوع المستوى اللغوي الذي تنتمي إليه الظاهرة اللغوية المراد تحليلها الى المستوى الصوتي أو التحليلي أو النحوي أو الصرفي، فتحليل الظاهرة التي تنتمي إلى المستوى الصرفي مثلا يختلف عن تحليل الظاهرة التي تنتمي إلى أحد المستويات اللغوية الأخرى كالمستوى الدلالي والتركيبي</w:t>
      </w:r>
      <w:r w:rsidRPr="00D93BA6">
        <w:rPr>
          <w:rFonts w:ascii="Simplified Arabic" w:eastAsia="Times New Roman" w:hAnsi="Simplified Arabic" w:cs="Simplified Arabic"/>
          <w:color w:val="666666"/>
          <w:sz w:val="28"/>
          <w:szCs w:val="28"/>
          <w:lang w:eastAsia="fr-FR"/>
        </w:rPr>
        <w:t>.</w:t>
      </w:r>
    </w:p>
    <w:p w:rsidR="00B531B1" w:rsidRPr="00B531B1" w:rsidRDefault="00B531B1" w:rsidP="00B531B1">
      <w:pPr>
        <w:pStyle w:val="NormalWeb"/>
        <w:bidi/>
        <w:spacing w:before="0" w:beforeAutospacing="0" w:after="0" w:afterAutospacing="0"/>
        <w:jc w:val="both"/>
        <w:rPr>
          <w:rFonts w:ascii="Simplified Arabic" w:hAnsi="Simplified Arabic" w:cs="Simplified Arabic"/>
          <w:color w:val="000000"/>
          <w:sz w:val="28"/>
          <w:szCs w:val="28"/>
        </w:rPr>
      </w:pPr>
      <w:r w:rsidRPr="00B531B1">
        <w:rPr>
          <w:rFonts w:ascii="Simplified Arabic" w:hAnsi="Simplified Arabic" w:cs="Simplified Arabic"/>
          <w:color w:val="000000"/>
          <w:sz w:val="28"/>
          <w:szCs w:val="28"/>
          <w:rtl/>
        </w:rPr>
        <w:t>إن</w:t>
      </w:r>
      <w:r w:rsidRPr="00B531B1">
        <w:rPr>
          <w:rFonts w:ascii="Simplified Arabic" w:hAnsi="Simplified Arabic" w:cs="Simplified Arabic"/>
          <w:color w:val="000000"/>
          <w:sz w:val="28"/>
          <w:szCs w:val="28"/>
        </w:rPr>
        <w:t xml:space="preserve"> "</w:t>
      </w:r>
      <w:r w:rsidRPr="00B531B1">
        <w:rPr>
          <w:rFonts w:ascii="Simplified Arabic" w:hAnsi="Simplified Arabic" w:cs="Simplified Arabic"/>
          <w:color w:val="000080"/>
          <w:sz w:val="28"/>
          <w:szCs w:val="28"/>
          <w:rtl/>
        </w:rPr>
        <w:t>التحليل اللغوي</w:t>
      </w:r>
      <w:r>
        <w:rPr>
          <w:rFonts w:ascii="Tahoma" w:hAnsi="Tahoma" w:cs="Tahoma"/>
          <w:color w:val="000000"/>
          <w:sz w:val="18"/>
          <w:szCs w:val="18"/>
        </w:rPr>
        <w:t xml:space="preserve">" </w:t>
      </w:r>
      <w:r w:rsidRPr="00B531B1">
        <w:rPr>
          <w:rFonts w:ascii="Simplified Arabic" w:hAnsi="Simplified Arabic" w:cs="Simplified Arabic"/>
          <w:color w:val="000000"/>
          <w:sz w:val="28"/>
          <w:szCs w:val="28"/>
          <w:rtl/>
        </w:rPr>
        <w:t>هو أداة مثل أيِّ أداة للدخول إلى الجانب غير المرئي من النص الأدبي، تحلله وتفصله، وتعيد تركيبه لتَسْتَكْنِهَ مَاهِيَّتَه، وهذه الأداة - في الحقيقة - أداة وهْمية، ليست لها أي صفة في الحقيقة كالساحر الذي يُقطِّع جسم صاحبه على المسرح إلى قسمين فما يلبث هذا الصاحب حتى يقف محيِّيًا جمهورَه كاملاً غير منقوص وكَأنْ لم يحدث فيه أيُّ خدْش</w:t>
      </w:r>
      <w:r w:rsidRPr="00B531B1">
        <w:rPr>
          <w:rFonts w:ascii="Simplified Arabic" w:hAnsi="Simplified Arabic" w:cs="Simplified Arabic"/>
          <w:color w:val="000000"/>
          <w:sz w:val="28"/>
          <w:szCs w:val="28"/>
        </w:rPr>
        <w:t>.</w:t>
      </w:r>
    </w:p>
    <w:p w:rsidR="00B531B1" w:rsidRPr="00B531B1" w:rsidRDefault="00B531B1" w:rsidP="00B531B1">
      <w:pPr>
        <w:pStyle w:val="NormalWeb"/>
        <w:bidi/>
        <w:spacing w:before="0" w:beforeAutospacing="0" w:after="0" w:afterAutospacing="0"/>
        <w:jc w:val="both"/>
        <w:rPr>
          <w:rFonts w:ascii="Simplified Arabic" w:hAnsi="Simplified Arabic" w:cs="Simplified Arabic"/>
          <w:color w:val="000000"/>
          <w:sz w:val="28"/>
          <w:szCs w:val="28"/>
        </w:rPr>
      </w:pPr>
      <w:r w:rsidRPr="00B531B1">
        <w:rPr>
          <w:rFonts w:ascii="Simplified Arabic" w:hAnsi="Simplified Arabic" w:cs="Simplified Arabic"/>
          <w:color w:val="000000"/>
          <w:sz w:val="28"/>
          <w:szCs w:val="28"/>
        </w:rPr>
        <w:t> </w:t>
      </w:r>
    </w:p>
    <w:p w:rsidR="00B531B1" w:rsidRPr="00B531B1" w:rsidRDefault="00B531B1" w:rsidP="00B531B1">
      <w:pPr>
        <w:pStyle w:val="NormalWeb"/>
        <w:bidi/>
        <w:spacing w:before="0" w:beforeAutospacing="0" w:after="0" w:afterAutospacing="0"/>
        <w:jc w:val="both"/>
        <w:rPr>
          <w:rFonts w:ascii="Simplified Arabic" w:hAnsi="Simplified Arabic" w:cs="Simplified Arabic"/>
          <w:color w:val="000000"/>
          <w:sz w:val="28"/>
          <w:szCs w:val="28"/>
        </w:rPr>
      </w:pPr>
      <w:r w:rsidRPr="00B531B1">
        <w:rPr>
          <w:rFonts w:ascii="Simplified Arabic" w:hAnsi="Simplified Arabic" w:cs="Simplified Arabic"/>
          <w:color w:val="000000"/>
          <w:sz w:val="28"/>
          <w:szCs w:val="28"/>
        </w:rPr>
        <w:t> </w:t>
      </w:r>
      <w:r w:rsidRPr="00B531B1">
        <w:rPr>
          <w:rFonts w:ascii="Simplified Arabic" w:hAnsi="Simplified Arabic" w:cs="Simplified Arabic"/>
          <w:color w:val="000000"/>
          <w:sz w:val="28"/>
          <w:szCs w:val="28"/>
          <w:rtl/>
        </w:rPr>
        <w:t>إن اللغة التي نستخدمها في</w:t>
      </w:r>
      <w:r w:rsidRPr="00B531B1">
        <w:rPr>
          <w:rFonts w:ascii="Simplified Arabic" w:hAnsi="Simplified Arabic" w:cs="Simplified Arabic"/>
          <w:color w:val="000000"/>
          <w:sz w:val="28"/>
          <w:szCs w:val="28"/>
        </w:rPr>
        <w:t xml:space="preserve"> "</w:t>
      </w:r>
      <w:r w:rsidRPr="00B531B1">
        <w:rPr>
          <w:rFonts w:ascii="Simplified Arabic" w:hAnsi="Simplified Arabic" w:cs="Simplified Arabic"/>
          <w:color w:val="000080"/>
          <w:sz w:val="28"/>
          <w:szCs w:val="28"/>
          <w:rtl/>
        </w:rPr>
        <w:t>التحليل اللغوي</w:t>
      </w:r>
      <w:r w:rsidRPr="00B531B1">
        <w:rPr>
          <w:rFonts w:ascii="Simplified Arabic" w:hAnsi="Simplified Arabic" w:cs="Simplified Arabic"/>
          <w:color w:val="000000"/>
          <w:sz w:val="28"/>
          <w:szCs w:val="28"/>
        </w:rPr>
        <w:t xml:space="preserve">" </w:t>
      </w:r>
      <w:r w:rsidRPr="00B531B1">
        <w:rPr>
          <w:rFonts w:ascii="Simplified Arabic" w:hAnsi="Simplified Arabic" w:cs="Simplified Arabic"/>
          <w:color w:val="000000"/>
          <w:sz w:val="28"/>
          <w:szCs w:val="28"/>
          <w:rtl/>
        </w:rPr>
        <w:t>تختلف بالضرورة عن اللغة التي يستخدمها مُنشِئ النص؛ فلغة المبدع فِطرية، وهي الموضوع</w:t>
      </w:r>
      <w:r w:rsidRPr="00B531B1">
        <w:rPr>
          <w:rFonts w:ascii="Simplified Arabic" w:hAnsi="Simplified Arabic" w:cs="Simplified Arabic"/>
          <w:color w:val="000000"/>
          <w:sz w:val="28"/>
          <w:szCs w:val="28"/>
        </w:rPr>
        <w:t> </w:t>
      </w:r>
      <w:r w:rsidRPr="00B531B1">
        <w:rPr>
          <w:rFonts w:asciiTheme="majorBidi" w:hAnsiTheme="majorBidi" w:cstheme="majorBidi"/>
          <w:color w:val="0000FF"/>
        </w:rPr>
        <w:t>Object-language</w:t>
      </w:r>
      <w:r w:rsidRPr="00B531B1">
        <w:rPr>
          <w:rFonts w:ascii="Simplified Arabic" w:hAnsi="Simplified Arabic" w:cs="Simplified Arabic"/>
          <w:color w:val="000000"/>
          <w:sz w:val="28"/>
          <w:szCs w:val="28"/>
          <w:rtl/>
        </w:rPr>
        <w:t>، وتعتبر لغة التحليل لغة علمية علوية</w:t>
      </w:r>
      <w:r w:rsidRPr="00B531B1">
        <w:rPr>
          <w:rFonts w:ascii="Simplified Arabic" w:hAnsi="Simplified Arabic" w:cs="Simplified Arabic"/>
          <w:color w:val="000000"/>
          <w:sz w:val="28"/>
          <w:szCs w:val="28"/>
        </w:rPr>
        <w:t> </w:t>
      </w:r>
      <w:r w:rsidRPr="00B531B1">
        <w:rPr>
          <w:rFonts w:asciiTheme="majorBidi" w:hAnsiTheme="majorBidi" w:cstheme="majorBidi"/>
          <w:color w:val="0000FF"/>
        </w:rPr>
        <w:t>Meta-language</w:t>
      </w:r>
      <w:r w:rsidRPr="00B531B1">
        <w:rPr>
          <w:rFonts w:ascii="Simplified Arabic" w:hAnsi="Simplified Arabic" w:cs="Simplified Arabic"/>
          <w:color w:val="000000"/>
          <w:sz w:val="28"/>
          <w:szCs w:val="28"/>
          <w:rtl/>
        </w:rPr>
        <w:t>، وهذا لا يعني أن تكون لغة التحليل أضعف من اللغة المستخدمة في النص؛ وإلا لا يعقل أن تكون لغة النص جزلة وتتمتع بقدر كبير من الفصاحة، ولغة التحليل ركيكة هشة</w:t>
      </w:r>
      <w:r>
        <w:rPr>
          <w:rFonts w:ascii="Simplified Arabic" w:hAnsi="Simplified Arabic" w:cs="Simplified Arabic" w:hint="cs"/>
          <w:color w:val="000000"/>
          <w:sz w:val="28"/>
          <w:szCs w:val="28"/>
          <w:rtl/>
        </w:rPr>
        <w:t>.</w:t>
      </w:r>
    </w:p>
    <w:p w:rsidR="00C31D6F" w:rsidRPr="00D93BA6" w:rsidRDefault="00B531B1" w:rsidP="00CE13B8">
      <w:pPr>
        <w:bidi/>
        <w:spacing w:after="188" w:line="240" w:lineRule="auto"/>
        <w:jc w:val="both"/>
        <w:rPr>
          <w:rFonts w:ascii="Simplified Arabic" w:eastAsia="Times New Roman" w:hAnsi="Simplified Arabic" w:cs="Simplified Arabic"/>
          <w:color w:val="666666"/>
          <w:sz w:val="28"/>
          <w:szCs w:val="28"/>
          <w:rtl/>
          <w:lang w:eastAsia="fr-FR"/>
        </w:rPr>
      </w:pPr>
      <w:r w:rsidRPr="00B531B1">
        <w:rPr>
          <w:rFonts w:ascii="Simplified Arabic" w:hAnsi="Simplified Arabic" w:cs="Simplified Arabic"/>
          <w:color w:val="000000"/>
          <w:sz w:val="28"/>
          <w:szCs w:val="28"/>
        </w:rPr>
        <w:br/>
      </w:r>
      <w:hyperlink r:id="rId7" w:history="1">
        <w:r w:rsidR="00C31D6F" w:rsidRPr="00B531B1">
          <w:rPr>
            <w:rFonts w:ascii="Simplified Arabic" w:eastAsia="Times New Roman" w:hAnsi="Simplified Arabic" w:cs="Simplified Arabic"/>
            <w:b/>
            <w:bCs/>
            <w:color w:val="000000"/>
            <w:sz w:val="28"/>
            <w:szCs w:val="28"/>
            <w:rtl/>
            <w:lang w:eastAsia="fr-FR"/>
          </w:rPr>
          <w:t>المستوى الصوتي</w:t>
        </w:r>
      </w:hyperlink>
      <w:r w:rsidR="00C31D6F" w:rsidRPr="00B531B1">
        <w:rPr>
          <w:rFonts w:ascii="Simplified Arabic" w:eastAsia="Times New Roman" w:hAnsi="Simplified Arabic" w:cs="Simplified Arabic"/>
          <w:b/>
          <w:bCs/>
          <w:color w:val="666666"/>
          <w:sz w:val="28"/>
          <w:szCs w:val="28"/>
          <w:rtl/>
          <w:lang w:eastAsia="fr-FR"/>
        </w:rPr>
        <w:t>:</w:t>
      </w:r>
      <w:r w:rsidR="00C31D6F" w:rsidRPr="00D93BA6">
        <w:rPr>
          <w:rFonts w:ascii="Simplified Arabic" w:eastAsia="Times New Roman" w:hAnsi="Simplified Arabic" w:cs="Simplified Arabic"/>
          <w:color w:val="666666"/>
          <w:sz w:val="28"/>
          <w:szCs w:val="28"/>
          <w:rtl/>
          <w:lang w:eastAsia="fr-FR"/>
        </w:rPr>
        <w:t>المستوى الصوتي هو علم الفونولوجيا الذي يعنى بالأصوات وإنتاجها في الجهاز النطقي وخصائصها الفيزيائية.</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مرت الكتابه على عده مراحل وتطورات فـمن الكتابه التصوريه بالنقوش والرسوم  الى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وصلت الى الكتابه المعروفه.علم الأصوات  في اللغة يهتم بالجانب الصوتي فيها ويأخذ هذا العلم على عاتقه امورًا كثيره:</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منها </w:t>
      </w:r>
      <w:r w:rsidRPr="00D93BA6">
        <w:rPr>
          <w:rFonts w:ascii="Simplified Arabic" w:eastAsia="Times New Roman" w:hAnsi="Simplified Arabic" w:cs="Simplified Arabic" w:hint="cs"/>
          <w:color w:val="666666"/>
          <w:sz w:val="28"/>
          <w:szCs w:val="28"/>
          <w:rtl/>
          <w:lang w:eastAsia="fr-FR"/>
        </w:rPr>
        <w:t>إحصاء</w:t>
      </w:r>
      <w:r w:rsidRPr="00D93BA6">
        <w:rPr>
          <w:rFonts w:ascii="Simplified Arabic" w:eastAsia="Times New Roman" w:hAnsi="Simplified Arabic" w:cs="Simplified Arabic"/>
          <w:color w:val="666666"/>
          <w:sz w:val="28"/>
          <w:szCs w:val="28"/>
          <w:rtl/>
          <w:lang w:eastAsia="fr-FR"/>
        </w:rPr>
        <w:t xml:space="preserve"> </w:t>
      </w:r>
      <w:r w:rsidRPr="00D93BA6">
        <w:rPr>
          <w:rFonts w:ascii="Simplified Arabic" w:eastAsia="Times New Roman" w:hAnsi="Simplified Arabic" w:cs="Simplified Arabic" w:hint="cs"/>
          <w:color w:val="666666"/>
          <w:sz w:val="28"/>
          <w:szCs w:val="28"/>
          <w:rtl/>
          <w:lang w:eastAsia="fr-FR"/>
        </w:rPr>
        <w:t>الأصوات</w:t>
      </w:r>
      <w:r w:rsidRPr="00D93BA6">
        <w:rPr>
          <w:rFonts w:ascii="Simplified Arabic" w:eastAsia="Times New Roman" w:hAnsi="Simplified Arabic" w:cs="Simplified Arabic"/>
          <w:color w:val="666666"/>
          <w:sz w:val="28"/>
          <w:szCs w:val="28"/>
          <w:rtl/>
          <w:lang w:eastAsia="fr-FR"/>
        </w:rPr>
        <w:t xml:space="preserve"> اللغوية وحصرها في أعداد وتصنيفها إلى نوعين:</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أولاً: أصوات </w:t>
      </w:r>
      <w:r w:rsidRPr="00D93BA6">
        <w:rPr>
          <w:rFonts w:ascii="Simplified Arabic" w:eastAsia="Times New Roman" w:hAnsi="Simplified Arabic" w:cs="Simplified Arabic" w:hint="cs"/>
          <w:color w:val="666666"/>
          <w:sz w:val="28"/>
          <w:szCs w:val="28"/>
          <w:rtl/>
          <w:lang w:eastAsia="fr-FR"/>
        </w:rPr>
        <w:t>أو</w:t>
      </w:r>
      <w:r w:rsidRPr="00D93BA6">
        <w:rPr>
          <w:rFonts w:ascii="Simplified Arabic" w:eastAsia="Times New Roman" w:hAnsi="Simplified Arabic" w:cs="Simplified Arabic"/>
          <w:color w:val="666666"/>
          <w:sz w:val="28"/>
          <w:szCs w:val="28"/>
          <w:rtl/>
          <w:lang w:eastAsia="fr-FR"/>
        </w:rPr>
        <w:t xml:space="preserve"> حروف </w:t>
      </w:r>
      <w:r w:rsidRPr="00D93BA6">
        <w:rPr>
          <w:rFonts w:ascii="Simplified Arabic" w:eastAsia="Times New Roman" w:hAnsi="Simplified Arabic" w:cs="Simplified Arabic" w:hint="cs"/>
          <w:color w:val="666666"/>
          <w:sz w:val="28"/>
          <w:szCs w:val="28"/>
          <w:rtl/>
          <w:lang w:eastAsia="fr-FR"/>
        </w:rPr>
        <w:t>أصلية</w:t>
      </w:r>
      <w:r w:rsidRPr="00D93BA6">
        <w:rPr>
          <w:rFonts w:ascii="Simplified Arabic" w:eastAsia="Times New Roman" w:hAnsi="Simplified Arabic" w:cs="Simplified Arabic"/>
          <w:color w:val="666666"/>
          <w:sz w:val="28"/>
          <w:szCs w:val="28"/>
          <w:rtl/>
          <w:lang w:eastAsia="fr-FR"/>
        </w:rPr>
        <w:t xml:space="preserve"> أو وحدات صوتية يطق عليها (فونيمات) وتشمل على </w:t>
      </w:r>
      <w:r w:rsidRPr="00D93BA6">
        <w:rPr>
          <w:rFonts w:ascii="Simplified Arabic" w:eastAsia="Times New Roman" w:hAnsi="Simplified Arabic" w:cs="Simplified Arabic" w:hint="cs"/>
          <w:color w:val="666666"/>
          <w:sz w:val="28"/>
          <w:szCs w:val="28"/>
          <w:rtl/>
          <w:lang w:eastAsia="fr-FR"/>
        </w:rPr>
        <w:t>الأصوات</w:t>
      </w:r>
      <w:r w:rsidRPr="00D93BA6">
        <w:rPr>
          <w:rFonts w:ascii="Simplified Arabic" w:eastAsia="Times New Roman" w:hAnsi="Simplified Arabic" w:cs="Simplified Arabic"/>
          <w:color w:val="666666"/>
          <w:sz w:val="28"/>
          <w:szCs w:val="28"/>
          <w:rtl/>
          <w:lang w:eastAsia="fr-FR"/>
        </w:rPr>
        <w:t xml:space="preserve"> الصامتة </w:t>
      </w:r>
      <w:r w:rsidRPr="00D93BA6">
        <w:rPr>
          <w:rFonts w:ascii="Simplified Arabic" w:eastAsia="Times New Roman" w:hAnsi="Simplified Arabic" w:cs="Simplified Arabic" w:hint="cs"/>
          <w:color w:val="666666"/>
          <w:sz w:val="28"/>
          <w:szCs w:val="28"/>
          <w:rtl/>
          <w:lang w:eastAsia="fr-FR"/>
        </w:rPr>
        <w:t>والأصوات</w:t>
      </w:r>
      <w:r w:rsidRPr="00D93BA6">
        <w:rPr>
          <w:rFonts w:ascii="Simplified Arabic" w:eastAsia="Times New Roman" w:hAnsi="Simplified Arabic" w:cs="Simplified Arabic"/>
          <w:color w:val="666666"/>
          <w:sz w:val="28"/>
          <w:szCs w:val="28"/>
          <w:rtl/>
          <w:lang w:eastAsia="fr-FR"/>
        </w:rPr>
        <w:t xml:space="preserve"> الصائته-الحركات.</w:t>
      </w:r>
    </w:p>
    <w:p w:rsidR="00C31D6F" w:rsidRPr="00D93BA6" w:rsidRDefault="00C31D6F" w:rsidP="00D93BA6">
      <w:pPr>
        <w:bidi/>
        <w:spacing w:after="188" w:line="240" w:lineRule="auto"/>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الفونيم: يطلق على اصغر وحدة صوتية ذات أثر في الدلالة، </w:t>
      </w:r>
      <w:r w:rsidRPr="00D93BA6">
        <w:rPr>
          <w:rFonts w:ascii="Simplified Arabic" w:eastAsia="Times New Roman" w:hAnsi="Simplified Arabic" w:cs="Simplified Arabic" w:hint="cs"/>
          <w:color w:val="666666"/>
          <w:sz w:val="28"/>
          <w:szCs w:val="28"/>
          <w:rtl/>
          <w:lang w:eastAsia="fr-FR"/>
        </w:rPr>
        <w:t>أي</w:t>
      </w:r>
      <w:r w:rsidRPr="00D93BA6">
        <w:rPr>
          <w:rFonts w:ascii="Simplified Arabic" w:eastAsia="Times New Roman" w:hAnsi="Simplified Arabic" w:cs="Simplified Arabic"/>
          <w:color w:val="666666"/>
          <w:sz w:val="28"/>
          <w:szCs w:val="28"/>
          <w:rtl/>
          <w:lang w:eastAsia="fr-FR"/>
        </w:rPr>
        <w:t xml:space="preserve"> إذا حلت محل غيرها مع اتحاد السياق الصوتي وتغيرت الدلالة وأختلف المعنى</w:t>
      </w:r>
      <w:r w:rsidRPr="00D93BA6">
        <w:rPr>
          <w:rFonts w:ascii="Simplified Arabic" w:eastAsia="Times New Roman" w:hAnsi="Simplified Arabic" w:cs="Simplified Arabic"/>
          <w:color w:val="666666"/>
          <w:sz w:val="28"/>
          <w:szCs w:val="28"/>
          <w:rtl/>
          <w:lang w:eastAsia="fr-FR"/>
        </w:rPr>
        <w:br/>
        <w:t xml:space="preserve">ويمكن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نتصور ذلك </w:t>
      </w:r>
      <w:r w:rsidRPr="00D93BA6">
        <w:rPr>
          <w:rFonts w:ascii="Simplified Arabic" w:eastAsia="Times New Roman" w:hAnsi="Simplified Arabic" w:cs="Simplified Arabic" w:hint="cs"/>
          <w:color w:val="666666"/>
          <w:sz w:val="28"/>
          <w:szCs w:val="28"/>
          <w:rtl/>
          <w:lang w:eastAsia="fr-FR"/>
        </w:rPr>
        <w:t>إذا</w:t>
      </w:r>
      <w:r w:rsidRPr="00D93BA6">
        <w:rPr>
          <w:rFonts w:ascii="Simplified Arabic" w:eastAsia="Times New Roman" w:hAnsi="Simplified Arabic" w:cs="Simplified Arabic"/>
          <w:color w:val="666666"/>
          <w:sz w:val="28"/>
          <w:szCs w:val="28"/>
          <w:rtl/>
          <w:lang w:eastAsia="fr-FR"/>
        </w:rPr>
        <w:t xml:space="preserve"> تتبعت سلسلة الكلمات الآتية:قاء، قات، قاد، قاس، قام. ألا تلاحظ أن الصوت </w:t>
      </w:r>
      <w:r w:rsidRPr="00D93BA6">
        <w:rPr>
          <w:rFonts w:ascii="Simplified Arabic" w:eastAsia="Times New Roman" w:hAnsi="Simplified Arabic" w:cs="Simplified Arabic" w:hint="cs"/>
          <w:color w:val="666666"/>
          <w:sz w:val="28"/>
          <w:szCs w:val="28"/>
          <w:rtl/>
          <w:lang w:eastAsia="fr-FR"/>
        </w:rPr>
        <w:t>الأخير</w:t>
      </w:r>
      <w:r w:rsidRPr="00D93BA6">
        <w:rPr>
          <w:rFonts w:ascii="Simplified Arabic" w:eastAsia="Times New Roman" w:hAnsi="Simplified Arabic" w:cs="Simplified Arabic"/>
          <w:color w:val="666666"/>
          <w:sz w:val="28"/>
          <w:szCs w:val="28"/>
          <w:rtl/>
          <w:lang w:eastAsia="fr-FR"/>
        </w:rPr>
        <w:t xml:space="preserve"> في كل كلمة منها هو الذي يتغير فيتغير معه المعنى؟</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lastRenderedPageBreak/>
        <w:t>كَتَبَ، كُتِبَ، كُتُبْ.</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وهُنا نلاحظ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التغير في الحركات يغير </w:t>
      </w:r>
      <w:r w:rsidRPr="00D93BA6">
        <w:rPr>
          <w:rFonts w:ascii="Simplified Arabic" w:eastAsia="Times New Roman" w:hAnsi="Simplified Arabic" w:cs="Simplified Arabic" w:hint="cs"/>
          <w:color w:val="666666"/>
          <w:sz w:val="28"/>
          <w:szCs w:val="28"/>
          <w:rtl/>
          <w:lang w:eastAsia="fr-FR"/>
        </w:rPr>
        <w:t>أيضا</w:t>
      </w:r>
      <w:r w:rsidRPr="00D93BA6">
        <w:rPr>
          <w:rFonts w:ascii="Simplified Arabic" w:eastAsia="Times New Roman" w:hAnsi="Simplified Arabic" w:cs="Simplified Arabic"/>
          <w:color w:val="666666"/>
          <w:sz w:val="28"/>
          <w:szCs w:val="28"/>
          <w:rtl/>
          <w:lang w:eastAsia="fr-FR"/>
        </w:rPr>
        <w:t xml:space="preserve"> في المعنى إن هذه الفونيمات سواء على المستوى الصوامت أو الصوائت تمثل الهيكل الأساسي للغة ولذا يطلق عليها فونيمات أساسية وهناك فونيمات ثانوية تتمثل في العناصر الأدائية للأصوات بشقيها الصامت والصائت، مثل:</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النبر: هو </w:t>
      </w:r>
      <w:r w:rsidRPr="00D93BA6">
        <w:rPr>
          <w:rFonts w:ascii="Simplified Arabic" w:eastAsia="Times New Roman" w:hAnsi="Simplified Arabic" w:cs="Simplified Arabic" w:hint="cs"/>
          <w:color w:val="666666"/>
          <w:sz w:val="28"/>
          <w:szCs w:val="28"/>
          <w:rtl/>
          <w:lang w:eastAsia="fr-FR"/>
        </w:rPr>
        <w:t>إبراز</w:t>
      </w:r>
      <w:r w:rsidRPr="00D93BA6">
        <w:rPr>
          <w:rFonts w:ascii="Simplified Arabic" w:eastAsia="Times New Roman" w:hAnsi="Simplified Arabic" w:cs="Simplified Arabic"/>
          <w:color w:val="666666"/>
          <w:sz w:val="28"/>
          <w:szCs w:val="28"/>
          <w:rtl/>
          <w:lang w:eastAsia="fr-FR"/>
        </w:rPr>
        <w:t xml:space="preserve"> جزء من المنطوق</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التنغيم: تنوع في النطق حسب الحاجة ارتفاعا وانخفاضا لغرض</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الثاني: أصوات </w:t>
      </w:r>
      <w:r w:rsidRPr="00D93BA6">
        <w:rPr>
          <w:rFonts w:ascii="Simplified Arabic" w:eastAsia="Times New Roman" w:hAnsi="Simplified Arabic" w:cs="Simplified Arabic" w:hint="cs"/>
          <w:color w:val="666666"/>
          <w:sz w:val="28"/>
          <w:szCs w:val="28"/>
          <w:rtl/>
          <w:lang w:eastAsia="fr-FR"/>
        </w:rPr>
        <w:t>آو</w:t>
      </w:r>
      <w:r w:rsidRPr="00D93BA6">
        <w:rPr>
          <w:rFonts w:ascii="Simplified Arabic" w:eastAsia="Times New Roman" w:hAnsi="Simplified Arabic" w:cs="Simplified Arabic"/>
          <w:color w:val="666666"/>
          <w:sz w:val="28"/>
          <w:szCs w:val="28"/>
          <w:rtl/>
          <w:lang w:eastAsia="fr-FR"/>
        </w:rPr>
        <w:t xml:space="preserve"> حروف فرعيه يطلق عليها (فونات)</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الفون: فهو بمثابة تنوع نطقي للفونيم أو الصوت الأصلي لا يؤثر في الدلالة</w:t>
      </w:r>
    </w:p>
    <w:p w:rsidR="00C31D6F" w:rsidRPr="00D93BA6" w:rsidRDefault="00C31D6F" w:rsidP="00D93BA6">
      <w:pPr>
        <w:bidi/>
        <w:spacing w:after="188" w:line="240" w:lineRule="auto"/>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ونلاحظ ذلك في نطق لفظ (الجلالة) في: بالله لتفعلنّ، وفي نحو قولك: والله لتفعلنّ، لتدرك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المعنى لم يتغير وإن تغير نطق اللام والفتحة</w:t>
      </w:r>
      <w:r w:rsidRPr="00D93BA6">
        <w:rPr>
          <w:rFonts w:ascii="Simplified Arabic" w:eastAsia="Times New Roman" w:hAnsi="Simplified Arabic" w:cs="Simplified Arabic"/>
          <w:color w:val="666666"/>
          <w:sz w:val="28"/>
          <w:szCs w:val="28"/>
          <w:rtl/>
          <w:lang w:eastAsia="fr-FR"/>
        </w:rPr>
        <w:br/>
        <w:t>ونذكر هنا الخصائص الصوتية التي تميز الصوت الأصلي(الفونيم)عن غيره أو تظهر صوره الفرعية(الفونات)من النواحي الآتيه:</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كيفية تطقها أو </w:t>
      </w:r>
      <w:r w:rsidR="00D93BA6" w:rsidRPr="00D93BA6">
        <w:rPr>
          <w:rFonts w:ascii="Simplified Arabic" w:eastAsia="Times New Roman" w:hAnsi="Simplified Arabic" w:cs="Simplified Arabic" w:hint="cs"/>
          <w:color w:val="666666"/>
          <w:sz w:val="28"/>
          <w:szCs w:val="28"/>
          <w:rtl/>
          <w:lang w:eastAsia="fr-FR"/>
        </w:rPr>
        <w:t>إنتاجها</w:t>
      </w:r>
      <w:r w:rsidRPr="00D93BA6">
        <w:rPr>
          <w:rFonts w:ascii="Simplified Arabic" w:eastAsia="Times New Roman" w:hAnsi="Simplified Arabic" w:cs="Simplified Arabic"/>
          <w:color w:val="666666"/>
          <w:sz w:val="28"/>
          <w:szCs w:val="28"/>
          <w:rtl/>
          <w:lang w:eastAsia="fr-FR"/>
        </w:rPr>
        <w:t xml:space="preserve"> من جانب المتكلم</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كيفية انتقالها من فم المتكلم إلى </w:t>
      </w:r>
      <w:r w:rsidRPr="00D93BA6">
        <w:rPr>
          <w:rFonts w:ascii="Simplified Arabic" w:eastAsia="Times New Roman" w:hAnsi="Simplified Arabic" w:cs="Simplified Arabic" w:hint="cs"/>
          <w:color w:val="666666"/>
          <w:sz w:val="28"/>
          <w:szCs w:val="28"/>
          <w:rtl/>
          <w:lang w:eastAsia="fr-FR"/>
        </w:rPr>
        <w:t>أذن</w:t>
      </w:r>
      <w:r w:rsidRPr="00D93BA6">
        <w:rPr>
          <w:rFonts w:ascii="Simplified Arabic" w:eastAsia="Times New Roman" w:hAnsi="Simplified Arabic" w:cs="Simplified Arabic"/>
          <w:color w:val="666666"/>
          <w:sz w:val="28"/>
          <w:szCs w:val="28"/>
          <w:rtl/>
          <w:lang w:eastAsia="fr-FR"/>
        </w:rPr>
        <w:t xml:space="preserve"> السامع</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كيفية سمعها</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كفية إدراكها.</w:t>
      </w:r>
    </w:p>
    <w:p w:rsidR="00C31D6F" w:rsidRPr="00D93BA6" w:rsidRDefault="008116DB" w:rsidP="00C31D6F">
      <w:pPr>
        <w:bidi/>
        <w:spacing w:after="188" w:line="240" w:lineRule="auto"/>
        <w:jc w:val="both"/>
        <w:rPr>
          <w:rFonts w:ascii="Simplified Arabic" w:eastAsia="Times New Roman" w:hAnsi="Simplified Arabic" w:cs="Simplified Arabic"/>
          <w:color w:val="666666"/>
          <w:sz w:val="28"/>
          <w:szCs w:val="28"/>
          <w:rtl/>
          <w:lang w:eastAsia="fr-FR"/>
        </w:rPr>
      </w:pPr>
      <w:hyperlink r:id="rId8" w:history="1">
        <w:r w:rsidR="00C31D6F" w:rsidRPr="00D93BA6">
          <w:rPr>
            <w:rFonts w:ascii="Simplified Arabic" w:eastAsia="Times New Roman" w:hAnsi="Simplified Arabic" w:cs="Simplified Arabic"/>
            <w:b/>
            <w:bCs/>
            <w:sz w:val="28"/>
            <w:szCs w:val="28"/>
            <w:rtl/>
            <w:lang w:eastAsia="fr-FR"/>
          </w:rPr>
          <w:t>المستوى الصرفي</w:t>
        </w:r>
      </w:hyperlink>
      <w:r w:rsidR="00C31D6F" w:rsidRPr="00D93BA6">
        <w:rPr>
          <w:rFonts w:ascii="Simplified Arabic" w:eastAsia="Times New Roman" w:hAnsi="Simplified Arabic" w:cs="Simplified Arabic"/>
          <w:b/>
          <w:bCs/>
          <w:color w:val="666666"/>
          <w:sz w:val="28"/>
          <w:szCs w:val="28"/>
          <w:rtl/>
          <w:lang w:eastAsia="fr-FR"/>
        </w:rPr>
        <w:t>:</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المستوى الصرفي هو المورفولوجيا الذي يعنى بالاشتقاق والتصريف</w:t>
      </w:r>
      <w:r w:rsidRPr="00D93BA6">
        <w:rPr>
          <w:rFonts w:ascii="Simplified Arabic" w:eastAsia="Times New Roman" w:hAnsi="Simplified Arabic" w:cs="Simplified Arabic"/>
          <w:color w:val="666666"/>
          <w:sz w:val="28"/>
          <w:szCs w:val="28"/>
          <w:lang w:eastAsia="fr-FR"/>
        </w:rPr>
        <w:t>.</w:t>
      </w:r>
      <w:r w:rsidRPr="00D93BA6">
        <w:rPr>
          <w:rFonts w:ascii="Simplified Arabic" w:eastAsia="Times New Roman" w:hAnsi="Simplified Arabic" w:cs="Simplified Arabic"/>
          <w:color w:val="666666"/>
          <w:sz w:val="28"/>
          <w:szCs w:val="28"/>
          <w:lang w:eastAsia="fr-FR"/>
        </w:rPr>
        <w:br/>
      </w:r>
      <w:r w:rsidRPr="00D93BA6">
        <w:rPr>
          <w:rFonts w:ascii="Simplified Arabic" w:eastAsia="Times New Roman" w:hAnsi="Simplified Arabic" w:cs="Simplified Arabic"/>
          <w:color w:val="666666"/>
          <w:sz w:val="28"/>
          <w:szCs w:val="28"/>
          <w:rtl/>
          <w:lang w:eastAsia="fr-FR"/>
        </w:rPr>
        <w:t xml:space="preserve">تعتبر الكلمة هي الموضوع </w:t>
      </w:r>
      <w:r w:rsidRPr="00D93BA6">
        <w:rPr>
          <w:rFonts w:ascii="Simplified Arabic" w:eastAsia="Times New Roman" w:hAnsi="Simplified Arabic" w:cs="Simplified Arabic" w:hint="cs"/>
          <w:color w:val="666666"/>
          <w:sz w:val="28"/>
          <w:szCs w:val="28"/>
          <w:rtl/>
          <w:lang w:eastAsia="fr-FR"/>
        </w:rPr>
        <w:t>الأساسي</w:t>
      </w:r>
      <w:r w:rsidRPr="00D93BA6">
        <w:rPr>
          <w:rFonts w:ascii="Simplified Arabic" w:eastAsia="Times New Roman" w:hAnsi="Simplified Arabic" w:cs="Simplified Arabic"/>
          <w:color w:val="666666"/>
          <w:sz w:val="28"/>
          <w:szCs w:val="28"/>
          <w:rtl/>
          <w:lang w:eastAsia="fr-FR"/>
        </w:rPr>
        <w:t xml:space="preserve"> في هذا المستوى فيدور البحث حول </w:t>
      </w:r>
      <w:r w:rsidRPr="00D93BA6">
        <w:rPr>
          <w:rFonts w:ascii="Simplified Arabic" w:eastAsia="Times New Roman" w:hAnsi="Simplified Arabic" w:cs="Simplified Arabic" w:hint="cs"/>
          <w:color w:val="666666"/>
          <w:sz w:val="28"/>
          <w:szCs w:val="28"/>
          <w:rtl/>
          <w:lang w:eastAsia="fr-FR"/>
        </w:rPr>
        <w:t>أصلها</w:t>
      </w:r>
      <w:r w:rsidRPr="00D93BA6">
        <w:rPr>
          <w:rFonts w:ascii="Simplified Arabic" w:eastAsia="Times New Roman" w:hAnsi="Simplified Arabic" w:cs="Simplified Arabic"/>
          <w:color w:val="666666"/>
          <w:sz w:val="28"/>
          <w:szCs w:val="28"/>
          <w:rtl/>
          <w:lang w:eastAsia="fr-FR"/>
        </w:rPr>
        <w:t xml:space="preserve"> وصيغتها ووزنها ومعرفة الزائد </w:t>
      </w:r>
      <w:r w:rsidRPr="00D93BA6">
        <w:rPr>
          <w:rFonts w:ascii="Simplified Arabic" w:eastAsia="Times New Roman" w:hAnsi="Simplified Arabic" w:cs="Simplified Arabic" w:hint="cs"/>
          <w:color w:val="666666"/>
          <w:sz w:val="28"/>
          <w:szCs w:val="28"/>
          <w:rtl/>
          <w:lang w:eastAsia="fr-FR"/>
        </w:rPr>
        <w:t>والأصلي</w:t>
      </w:r>
      <w:r w:rsidRPr="00D93BA6">
        <w:rPr>
          <w:rFonts w:ascii="Simplified Arabic" w:eastAsia="Times New Roman" w:hAnsi="Simplified Arabic" w:cs="Simplified Arabic"/>
          <w:color w:val="666666"/>
          <w:sz w:val="28"/>
          <w:szCs w:val="28"/>
          <w:rtl/>
          <w:lang w:eastAsia="fr-FR"/>
        </w:rPr>
        <w:t xml:space="preserve"> من أصواتها...الخ.</w:t>
      </w:r>
    </w:p>
    <w:p w:rsidR="00C31D6F" w:rsidRPr="00D93BA6" w:rsidRDefault="00C31D6F" w:rsidP="00F82FAE">
      <w:pPr>
        <w:bidi/>
        <w:spacing w:after="188" w:line="240" w:lineRule="auto"/>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وقد برز مصطلح "المورفيم" ليحل محل مصطلح الكلمة في الدراسات اللغويه العامة</w:t>
      </w:r>
      <w:r w:rsidRPr="00D93BA6">
        <w:rPr>
          <w:rFonts w:ascii="Simplified Arabic" w:eastAsia="Times New Roman" w:hAnsi="Simplified Arabic" w:cs="Simplified Arabic"/>
          <w:color w:val="666666"/>
          <w:sz w:val="28"/>
          <w:szCs w:val="28"/>
          <w:lang w:eastAsia="fr-FR"/>
        </w:rPr>
        <w:t> </w:t>
      </w:r>
      <w:r w:rsidRPr="00D93BA6">
        <w:rPr>
          <w:rFonts w:ascii="Simplified Arabic" w:eastAsia="Times New Roman" w:hAnsi="Simplified Arabic" w:cs="Simplified Arabic"/>
          <w:color w:val="666666"/>
          <w:sz w:val="28"/>
          <w:szCs w:val="28"/>
          <w:rtl/>
          <w:lang w:eastAsia="fr-FR"/>
        </w:rPr>
        <w:t>ويعتبر "المورفيم" أصغر وحده لغوية ذات معنى</w:t>
      </w:r>
      <w:r w:rsidRPr="00D93BA6">
        <w:rPr>
          <w:rFonts w:ascii="Simplified Arabic" w:eastAsia="Times New Roman" w:hAnsi="Simplified Arabic" w:cs="Simplified Arabic"/>
          <w:color w:val="666666"/>
          <w:sz w:val="28"/>
          <w:szCs w:val="28"/>
          <w:lang w:eastAsia="fr-FR"/>
        </w:rPr>
        <w:t> </w:t>
      </w:r>
      <w:r w:rsidRPr="00D93BA6">
        <w:rPr>
          <w:rFonts w:ascii="Simplified Arabic" w:eastAsia="Times New Roman" w:hAnsi="Simplified Arabic" w:cs="Simplified Arabic"/>
          <w:color w:val="666666"/>
          <w:sz w:val="28"/>
          <w:szCs w:val="28"/>
          <w:rtl/>
          <w:lang w:eastAsia="fr-FR"/>
        </w:rPr>
        <w:t xml:space="preserve">والمعاني التي يعبر عنها المورفيم هي معان وظيفيه تحدد نوع الكلمة من حيث الاسمية والفعلية أو نوعها من حيث التذكير والتأنيث </w:t>
      </w:r>
      <w:r w:rsidRPr="00D93BA6">
        <w:rPr>
          <w:rFonts w:ascii="Simplified Arabic" w:eastAsia="Times New Roman" w:hAnsi="Simplified Arabic" w:cs="Simplified Arabic" w:hint="cs"/>
          <w:color w:val="666666"/>
          <w:sz w:val="28"/>
          <w:szCs w:val="28"/>
          <w:rtl/>
          <w:lang w:eastAsia="fr-FR"/>
        </w:rPr>
        <w:t>أو</w:t>
      </w:r>
      <w:r w:rsidRPr="00D93BA6">
        <w:rPr>
          <w:rFonts w:ascii="Simplified Arabic" w:eastAsia="Times New Roman" w:hAnsi="Simplified Arabic" w:cs="Simplified Arabic"/>
          <w:color w:val="666666"/>
          <w:sz w:val="28"/>
          <w:szCs w:val="28"/>
          <w:rtl/>
          <w:lang w:eastAsia="fr-FR"/>
        </w:rPr>
        <w:t xml:space="preserve"> عددها وغير ذلك</w:t>
      </w:r>
      <w:r w:rsidRPr="00D93BA6">
        <w:rPr>
          <w:rFonts w:ascii="Simplified Arabic" w:eastAsia="Times New Roman" w:hAnsi="Simplified Arabic" w:cs="Simplified Arabic"/>
          <w:color w:val="666666"/>
          <w:sz w:val="28"/>
          <w:szCs w:val="28"/>
          <w:lang w:eastAsia="fr-FR"/>
        </w:rPr>
        <w:br/>
      </w:r>
      <w:hyperlink r:id="rId9" w:history="1">
        <w:r w:rsidRPr="00D93BA6">
          <w:rPr>
            <w:rFonts w:ascii="Simplified Arabic" w:eastAsia="Times New Roman" w:hAnsi="Simplified Arabic" w:cs="Simplified Arabic"/>
            <w:b/>
            <w:bCs/>
            <w:sz w:val="28"/>
            <w:szCs w:val="28"/>
            <w:rtl/>
            <w:lang w:eastAsia="fr-FR"/>
          </w:rPr>
          <w:t>المستوى النحوي</w:t>
        </w:r>
      </w:hyperlink>
      <w:r w:rsidR="00F82FAE">
        <w:rPr>
          <w:rFonts w:hint="cs"/>
          <w:rtl/>
        </w:rPr>
        <w:t>:</w:t>
      </w:r>
      <w:r w:rsidRPr="00D93BA6">
        <w:rPr>
          <w:rFonts w:ascii="Simplified Arabic" w:eastAsia="Times New Roman" w:hAnsi="Simplified Arabic" w:cs="Simplified Arabic"/>
          <w:color w:val="666666"/>
          <w:sz w:val="28"/>
          <w:szCs w:val="28"/>
          <w:rtl/>
          <w:lang w:eastAsia="fr-FR"/>
        </w:rPr>
        <w:t xml:space="preserve">المستوى النحوي يعنى بالنحو في أي لغة. وقد أطلق العلماء المحدثون على هذا النوع من التحليل(علم التنظيم أو التركيب) لما يميزه عن المجالات </w:t>
      </w:r>
      <w:r w:rsidRPr="00D93BA6">
        <w:rPr>
          <w:rFonts w:ascii="Simplified Arabic" w:eastAsia="Times New Roman" w:hAnsi="Simplified Arabic" w:cs="Simplified Arabic" w:hint="cs"/>
          <w:color w:val="666666"/>
          <w:sz w:val="28"/>
          <w:szCs w:val="28"/>
          <w:rtl/>
          <w:lang w:eastAsia="fr-FR"/>
        </w:rPr>
        <w:t>الأخرى</w:t>
      </w:r>
      <w:r w:rsidRPr="00D93BA6">
        <w:rPr>
          <w:rFonts w:ascii="Simplified Arabic" w:eastAsia="Times New Roman" w:hAnsi="Simplified Arabic" w:cs="Simplified Arabic"/>
          <w:color w:val="666666"/>
          <w:sz w:val="28"/>
          <w:szCs w:val="28"/>
          <w:rtl/>
          <w:lang w:eastAsia="fr-FR"/>
        </w:rPr>
        <w:t xml:space="preserve"> لعلم اللغة. وقد سطر الشيخ عبدالقاهر الجرجان</w:t>
      </w:r>
      <w:r w:rsidR="00C93B7B">
        <w:rPr>
          <w:rFonts w:ascii="Simplified Arabic" w:eastAsia="Times New Roman" w:hAnsi="Simplified Arabic" w:cs="Simplified Arabic" w:hint="cs"/>
          <w:color w:val="666666"/>
          <w:sz w:val="28"/>
          <w:szCs w:val="28"/>
          <w:rtl/>
          <w:lang w:eastAsia="fr-FR"/>
        </w:rPr>
        <w:t>ي</w:t>
      </w:r>
      <w:r w:rsidRPr="00D93BA6">
        <w:rPr>
          <w:rFonts w:ascii="Simplified Arabic" w:eastAsia="Times New Roman" w:hAnsi="Simplified Arabic" w:cs="Simplified Arabic"/>
          <w:color w:val="666666"/>
          <w:sz w:val="28"/>
          <w:szCs w:val="28"/>
          <w:rtl/>
          <w:lang w:eastAsia="fr-FR"/>
        </w:rPr>
        <w:t xml:space="preserve"> في كتابه الشهير "دلائل الاعجاز" إلى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نظرية نظم الجملة العربيه تقوم عنده على أسس ثلاثة</w:t>
      </w:r>
      <w:r w:rsidRPr="00D93BA6">
        <w:rPr>
          <w:rFonts w:ascii="Simplified Arabic" w:eastAsia="Times New Roman" w:hAnsi="Simplified Arabic" w:cs="Simplified Arabic"/>
          <w:color w:val="666666"/>
          <w:sz w:val="28"/>
          <w:szCs w:val="28"/>
          <w:lang w:eastAsia="fr-FR"/>
        </w:rPr>
        <w:t>:</w:t>
      </w:r>
      <w:r w:rsidRPr="00D93BA6">
        <w:rPr>
          <w:rFonts w:ascii="Simplified Arabic" w:eastAsia="Times New Roman" w:hAnsi="Simplified Arabic" w:cs="Simplified Arabic"/>
          <w:color w:val="666666"/>
          <w:sz w:val="28"/>
          <w:szCs w:val="28"/>
          <w:lang w:eastAsia="fr-FR"/>
        </w:rPr>
        <w:br/>
      </w:r>
      <w:r w:rsidRPr="00D93BA6">
        <w:rPr>
          <w:rFonts w:ascii="Simplified Arabic" w:eastAsia="Times New Roman" w:hAnsi="Simplified Arabic" w:cs="Simplified Arabic"/>
          <w:color w:val="666666"/>
          <w:sz w:val="28"/>
          <w:szCs w:val="28"/>
          <w:rtl/>
          <w:lang w:eastAsia="fr-FR"/>
        </w:rPr>
        <w:t xml:space="preserve">-الملائمة أو التأليف بين </w:t>
      </w:r>
      <w:r w:rsidRPr="00D93BA6">
        <w:rPr>
          <w:rFonts w:ascii="Simplified Arabic" w:eastAsia="Times New Roman" w:hAnsi="Simplified Arabic" w:cs="Simplified Arabic" w:hint="cs"/>
          <w:color w:val="666666"/>
          <w:sz w:val="28"/>
          <w:szCs w:val="28"/>
          <w:rtl/>
          <w:lang w:eastAsia="fr-FR"/>
        </w:rPr>
        <w:t>الألفاظ</w:t>
      </w:r>
      <w:r w:rsidRPr="00D93BA6">
        <w:rPr>
          <w:rFonts w:ascii="Simplified Arabic" w:eastAsia="Times New Roman" w:hAnsi="Simplified Arabic" w:cs="Simplified Arabic"/>
          <w:color w:val="666666"/>
          <w:sz w:val="28"/>
          <w:szCs w:val="28"/>
          <w:rtl/>
          <w:lang w:eastAsia="fr-FR"/>
        </w:rPr>
        <w:t xml:space="preserve"> في الجملة، وذلك عن طريق ملائمة اللفظة لمعنى تليها؛</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-تعليق </w:t>
      </w:r>
      <w:r w:rsidRPr="00D93BA6">
        <w:rPr>
          <w:rFonts w:ascii="Simplified Arabic" w:eastAsia="Times New Roman" w:hAnsi="Simplified Arabic" w:cs="Simplified Arabic" w:hint="cs"/>
          <w:color w:val="666666"/>
          <w:sz w:val="28"/>
          <w:szCs w:val="28"/>
          <w:rtl/>
          <w:lang w:eastAsia="fr-FR"/>
        </w:rPr>
        <w:t>الألفاظ</w:t>
      </w:r>
      <w:r w:rsidRPr="00D93BA6">
        <w:rPr>
          <w:rFonts w:ascii="Simplified Arabic" w:eastAsia="Times New Roman" w:hAnsi="Simplified Arabic" w:cs="Simplified Arabic"/>
          <w:color w:val="666666"/>
          <w:sz w:val="28"/>
          <w:szCs w:val="28"/>
          <w:rtl/>
          <w:lang w:eastAsia="fr-FR"/>
        </w:rPr>
        <w:t xml:space="preserve"> بعضها ببعض، </w:t>
      </w:r>
      <w:r w:rsidRPr="00D93BA6">
        <w:rPr>
          <w:rFonts w:ascii="Simplified Arabic" w:eastAsia="Times New Roman" w:hAnsi="Simplified Arabic" w:cs="Simplified Arabic" w:hint="cs"/>
          <w:color w:val="666666"/>
          <w:sz w:val="28"/>
          <w:szCs w:val="28"/>
          <w:rtl/>
          <w:lang w:eastAsia="fr-FR"/>
        </w:rPr>
        <w:t>أي</w:t>
      </w:r>
      <w:r w:rsidRPr="00D93BA6">
        <w:rPr>
          <w:rFonts w:ascii="Simplified Arabic" w:eastAsia="Times New Roman" w:hAnsi="Simplified Arabic" w:cs="Simplified Arabic"/>
          <w:color w:val="666666"/>
          <w:sz w:val="28"/>
          <w:szCs w:val="28"/>
          <w:rtl/>
          <w:lang w:eastAsia="fr-FR"/>
        </w:rPr>
        <w:t xml:space="preserve"> تركيبها وذلك بربط كل جزء من </w:t>
      </w:r>
      <w:r w:rsidRPr="00D93BA6">
        <w:rPr>
          <w:rFonts w:ascii="Simplified Arabic" w:eastAsia="Times New Roman" w:hAnsi="Simplified Arabic" w:cs="Simplified Arabic" w:hint="cs"/>
          <w:color w:val="666666"/>
          <w:sz w:val="28"/>
          <w:szCs w:val="28"/>
          <w:rtl/>
          <w:lang w:eastAsia="fr-FR"/>
        </w:rPr>
        <w:t>أجزاء</w:t>
      </w:r>
      <w:r w:rsidRPr="00D93BA6">
        <w:rPr>
          <w:rFonts w:ascii="Simplified Arabic" w:eastAsia="Times New Roman" w:hAnsi="Simplified Arabic" w:cs="Simplified Arabic"/>
          <w:color w:val="666666"/>
          <w:sz w:val="28"/>
          <w:szCs w:val="28"/>
          <w:rtl/>
          <w:lang w:eastAsia="fr-FR"/>
        </w:rPr>
        <w:t xml:space="preserve"> الجملة بالآخر؛</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-ترتيب </w:t>
      </w:r>
      <w:r w:rsidRPr="00D93BA6">
        <w:rPr>
          <w:rFonts w:ascii="Simplified Arabic" w:eastAsia="Times New Roman" w:hAnsi="Simplified Arabic" w:cs="Simplified Arabic" w:hint="cs"/>
          <w:color w:val="666666"/>
          <w:sz w:val="28"/>
          <w:szCs w:val="28"/>
          <w:rtl/>
          <w:lang w:eastAsia="fr-FR"/>
        </w:rPr>
        <w:t>الألفاظ</w:t>
      </w:r>
      <w:r w:rsidRPr="00D93BA6">
        <w:rPr>
          <w:rFonts w:ascii="Simplified Arabic" w:eastAsia="Times New Roman" w:hAnsi="Simplified Arabic" w:cs="Simplified Arabic"/>
          <w:color w:val="666666"/>
          <w:sz w:val="28"/>
          <w:szCs w:val="28"/>
          <w:rtl/>
          <w:lang w:eastAsia="fr-FR"/>
        </w:rPr>
        <w:t xml:space="preserve"> في الجملة </w:t>
      </w:r>
      <w:r w:rsidRPr="00D93BA6">
        <w:rPr>
          <w:rFonts w:ascii="Simplified Arabic" w:eastAsia="Times New Roman" w:hAnsi="Simplified Arabic" w:cs="Simplified Arabic" w:hint="cs"/>
          <w:color w:val="666666"/>
          <w:sz w:val="28"/>
          <w:szCs w:val="28"/>
          <w:rtl/>
          <w:lang w:eastAsia="fr-FR"/>
        </w:rPr>
        <w:t>أي</w:t>
      </w:r>
      <w:r w:rsidRPr="00D93BA6">
        <w:rPr>
          <w:rFonts w:ascii="Simplified Arabic" w:eastAsia="Times New Roman" w:hAnsi="Simplified Arabic" w:cs="Simplified Arabic"/>
          <w:color w:val="666666"/>
          <w:sz w:val="28"/>
          <w:szCs w:val="28"/>
          <w:rtl/>
          <w:lang w:eastAsia="fr-FR"/>
        </w:rPr>
        <w:t xml:space="preserve"> وضع كل جزء في مكانه المناسب</w:t>
      </w:r>
      <w:r w:rsidRPr="00D93BA6">
        <w:rPr>
          <w:rFonts w:ascii="Simplified Arabic" w:eastAsia="Times New Roman" w:hAnsi="Simplified Arabic" w:cs="Simplified Arabic"/>
          <w:color w:val="666666"/>
          <w:sz w:val="28"/>
          <w:szCs w:val="28"/>
          <w:lang w:eastAsia="fr-FR"/>
        </w:rPr>
        <w:t>.</w:t>
      </w:r>
    </w:p>
    <w:p w:rsidR="00C31D6F" w:rsidRPr="00D93BA6" w:rsidRDefault="00C31D6F" w:rsidP="00C93B7B">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ولقد تعدد النظريات الحديثه تجاه الجملة ولقد حاول المحدثون وضع تصور لتحليلها</w:t>
      </w:r>
      <w:r w:rsidRPr="00D93BA6">
        <w:rPr>
          <w:rFonts w:ascii="Simplified Arabic" w:eastAsia="Times New Roman" w:hAnsi="Simplified Arabic" w:cs="Simplified Arabic" w:hint="cs"/>
          <w:color w:val="666666"/>
          <w:sz w:val="28"/>
          <w:szCs w:val="28"/>
          <w:rtl/>
          <w:lang w:eastAsia="fr-FR"/>
        </w:rPr>
        <w:t xml:space="preserve"> </w:t>
      </w:r>
      <w:r w:rsidRPr="00D93BA6">
        <w:rPr>
          <w:rFonts w:ascii="Simplified Arabic" w:eastAsia="Times New Roman" w:hAnsi="Simplified Arabic" w:cs="Simplified Arabic"/>
          <w:color w:val="666666"/>
          <w:sz w:val="28"/>
          <w:szCs w:val="28"/>
          <w:rtl/>
          <w:lang w:eastAsia="fr-FR"/>
        </w:rPr>
        <w:t xml:space="preserve">يفيد </w:t>
      </w:r>
      <w:r w:rsidR="00C93B7B">
        <w:rPr>
          <w:rFonts w:ascii="Simplified Arabic" w:eastAsia="Times New Roman" w:hAnsi="Simplified Arabic" w:cs="Simplified Arabic" w:hint="cs"/>
          <w:color w:val="666666"/>
          <w:sz w:val="28"/>
          <w:szCs w:val="28"/>
          <w:rtl/>
          <w:lang w:eastAsia="fr-FR"/>
        </w:rPr>
        <w:t>أ</w:t>
      </w:r>
      <w:r w:rsidRPr="00D93BA6">
        <w:rPr>
          <w:rFonts w:ascii="Simplified Arabic" w:eastAsia="Times New Roman" w:hAnsi="Simplified Arabic" w:cs="Simplified Arabic"/>
          <w:color w:val="666666"/>
          <w:sz w:val="28"/>
          <w:szCs w:val="28"/>
          <w:rtl/>
          <w:lang w:eastAsia="fr-FR"/>
        </w:rPr>
        <w:t>كبر قدر من لغات العالم</w:t>
      </w:r>
      <w:r w:rsidRPr="00D93BA6">
        <w:rPr>
          <w:rFonts w:ascii="Simplified Arabic" w:eastAsia="Times New Roman" w:hAnsi="Simplified Arabic" w:cs="Simplified Arabic"/>
          <w:color w:val="666666"/>
          <w:sz w:val="28"/>
          <w:szCs w:val="28"/>
          <w:lang w:eastAsia="fr-FR"/>
        </w:rPr>
        <w:t> </w:t>
      </w:r>
      <w:r w:rsidRPr="00D93BA6">
        <w:rPr>
          <w:rFonts w:ascii="Simplified Arabic" w:eastAsia="Times New Roman" w:hAnsi="Simplified Arabic" w:cs="Simplified Arabic"/>
          <w:color w:val="666666"/>
          <w:sz w:val="28"/>
          <w:szCs w:val="28"/>
          <w:rtl/>
          <w:lang w:eastAsia="fr-FR"/>
        </w:rPr>
        <w:t>وأشهر مذهبين هما:</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المذهب التركيبي:</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يرجع الفضل في تأسيس هذ المذهب إلى رائد علم اللغة الحديث(دوسوسير)</w:t>
      </w:r>
      <w:r w:rsidRPr="00D93BA6">
        <w:rPr>
          <w:rFonts w:ascii="Simplified Arabic" w:eastAsia="Times New Roman" w:hAnsi="Simplified Arabic" w:cs="Simplified Arabic"/>
          <w:color w:val="666666"/>
          <w:sz w:val="28"/>
          <w:szCs w:val="28"/>
          <w:lang w:eastAsia="fr-FR"/>
        </w:rPr>
        <w:br/>
      </w:r>
      <w:r w:rsidRPr="00D93BA6">
        <w:rPr>
          <w:rFonts w:ascii="Simplified Arabic" w:eastAsia="Times New Roman" w:hAnsi="Simplified Arabic" w:cs="Simplified Arabic"/>
          <w:color w:val="666666"/>
          <w:sz w:val="28"/>
          <w:szCs w:val="28"/>
          <w:rtl/>
          <w:lang w:eastAsia="fr-FR"/>
        </w:rPr>
        <w:t>ولقد ظهرت من خلال هذا المذهب طرق عديده في التحليل اللغوي وهي:</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-تحليل الجملة إلى مكوناتها المباشرة:</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يرتبط هذا التحليل بالمدرسة </w:t>
      </w:r>
      <w:r w:rsidR="00C93B7B" w:rsidRPr="00D93BA6">
        <w:rPr>
          <w:rFonts w:ascii="Simplified Arabic" w:eastAsia="Times New Roman" w:hAnsi="Simplified Arabic" w:cs="Simplified Arabic" w:hint="cs"/>
          <w:color w:val="666666"/>
          <w:sz w:val="28"/>
          <w:szCs w:val="28"/>
          <w:rtl/>
          <w:lang w:eastAsia="fr-FR"/>
        </w:rPr>
        <w:t>الأمريكية</w:t>
      </w:r>
      <w:r w:rsidRPr="00D93BA6">
        <w:rPr>
          <w:rFonts w:ascii="Simplified Arabic" w:eastAsia="Times New Roman" w:hAnsi="Simplified Arabic" w:cs="Simplified Arabic"/>
          <w:color w:val="666666"/>
          <w:sz w:val="28"/>
          <w:szCs w:val="28"/>
          <w:rtl/>
          <w:lang w:eastAsia="fr-FR"/>
        </w:rPr>
        <w:t xml:space="preserve"> ورائدها "بلومفليد" ولاتنظر هذه المدرسة إلى الجملة على </w:t>
      </w:r>
      <w:r w:rsidRPr="00D93BA6">
        <w:rPr>
          <w:rFonts w:ascii="Simplified Arabic" w:eastAsia="Times New Roman" w:hAnsi="Simplified Arabic" w:cs="Simplified Arabic" w:hint="cs"/>
          <w:color w:val="666666"/>
          <w:sz w:val="28"/>
          <w:szCs w:val="28"/>
          <w:rtl/>
          <w:lang w:eastAsia="fr-FR"/>
        </w:rPr>
        <w:t>أنها</w:t>
      </w:r>
      <w:r w:rsidRPr="00D93BA6">
        <w:rPr>
          <w:rFonts w:ascii="Simplified Arabic" w:eastAsia="Times New Roman" w:hAnsi="Simplified Arabic" w:cs="Simplified Arabic"/>
          <w:color w:val="666666"/>
          <w:sz w:val="28"/>
          <w:szCs w:val="28"/>
          <w:rtl/>
          <w:lang w:eastAsia="fr-FR"/>
        </w:rPr>
        <w:t xml:space="preserve"> كلمات متتاب</w:t>
      </w:r>
      <w:r w:rsidRPr="00D93BA6">
        <w:rPr>
          <w:rFonts w:ascii="Simplified Arabic" w:eastAsia="Times New Roman" w:hAnsi="Simplified Arabic" w:cs="Simplified Arabic" w:hint="cs"/>
          <w:color w:val="666666"/>
          <w:sz w:val="28"/>
          <w:szCs w:val="28"/>
          <w:rtl/>
          <w:lang w:eastAsia="fr-FR"/>
        </w:rPr>
        <w:t>ع</w:t>
      </w:r>
      <w:r w:rsidRPr="00D93BA6">
        <w:rPr>
          <w:rFonts w:ascii="Simplified Arabic" w:eastAsia="Times New Roman" w:hAnsi="Simplified Arabic" w:cs="Simplified Arabic"/>
          <w:color w:val="666666"/>
          <w:sz w:val="28"/>
          <w:szCs w:val="28"/>
          <w:rtl/>
          <w:lang w:eastAsia="fr-FR"/>
        </w:rPr>
        <w:t xml:space="preserve">ة </w:t>
      </w:r>
      <w:r w:rsidRPr="00D93BA6">
        <w:rPr>
          <w:rFonts w:ascii="Simplified Arabic" w:eastAsia="Times New Roman" w:hAnsi="Simplified Arabic" w:cs="Simplified Arabic" w:hint="cs"/>
          <w:color w:val="666666"/>
          <w:sz w:val="28"/>
          <w:szCs w:val="28"/>
          <w:rtl/>
          <w:lang w:eastAsia="fr-FR"/>
        </w:rPr>
        <w:t>أفقيا</w:t>
      </w:r>
      <w:r w:rsidRPr="00D93BA6">
        <w:rPr>
          <w:rFonts w:ascii="Simplified Arabic" w:eastAsia="Times New Roman" w:hAnsi="Simplified Arabic" w:cs="Simplified Arabic"/>
          <w:color w:val="666666"/>
          <w:sz w:val="28"/>
          <w:szCs w:val="28"/>
          <w:rtl/>
          <w:lang w:eastAsia="fr-FR"/>
        </w:rPr>
        <w:t xml:space="preserve"> </w:t>
      </w:r>
      <w:r w:rsidRPr="00D93BA6">
        <w:rPr>
          <w:rFonts w:ascii="Simplified Arabic" w:eastAsia="Times New Roman" w:hAnsi="Simplified Arabic" w:cs="Simplified Arabic" w:hint="cs"/>
          <w:color w:val="666666"/>
          <w:sz w:val="28"/>
          <w:szCs w:val="28"/>
          <w:rtl/>
          <w:lang w:eastAsia="fr-FR"/>
        </w:rPr>
        <w:t>وإنما</w:t>
      </w:r>
      <w:r w:rsidRPr="00D93BA6">
        <w:rPr>
          <w:rFonts w:ascii="Simplified Arabic" w:eastAsia="Times New Roman" w:hAnsi="Simplified Arabic" w:cs="Simplified Arabic"/>
          <w:color w:val="666666"/>
          <w:sz w:val="28"/>
          <w:szCs w:val="28"/>
          <w:rtl/>
          <w:lang w:eastAsia="fr-FR"/>
        </w:rPr>
        <w:t xml:space="preserve"> على </w:t>
      </w:r>
      <w:r w:rsidRPr="00D93BA6">
        <w:rPr>
          <w:rFonts w:ascii="Simplified Arabic" w:eastAsia="Times New Roman" w:hAnsi="Simplified Arabic" w:cs="Simplified Arabic" w:hint="cs"/>
          <w:color w:val="666666"/>
          <w:sz w:val="28"/>
          <w:szCs w:val="28"/>
          <w:rtl/>
          <w:lang w:eastAsia="fr-FR"/>
        </w:rPr>
        <w:t>أنها</w:t>
      </w:r>
      <w:r w:rsidRPr="00D93BA6">
        <w:rPr>
          <w:rFonts w:ascii="Simplified Arabic" w:eastAsia="Times New Roman" w:hAnsi="Simplified Arabic" w:cs="Simplified Arabic"/>
          <w:color w:val="666666"/>
          <w:sz w:val="28"/>
          <w:szCs w:val="28"/>
          <w:rtl/>
          <w:lang w:eastAsia="fr-FR"/>
        </w:rPr>
        <w:t xml:space="preserve"> طبقات من المكونات </w:t>
      </w:r>
      <w:r w:rsidRPr="00D93BA6">
        <w:rPr>
          <w:rFonts w:ascii="Simplified Arabic" w:eastAsia="Times New Roman" w:hAnsi="Simplified Arabic" w:cs="Simplified Arabic" w:hint="cs"/>
          <w:color w:val="666666"/>
          <w:sz w:val="28"/>
          <w:szCs w:val="28"/>
          <w:rtl/>
          <w:lang w:eastAsia="fr-FR"/>
        </w:rPr>
        <w:t>الكبرى</w:t>
      </w:r>
      <w:r w:rsidRPr="00D93BA6">
        <w:rPr>
          <w:rFonts w:ascii="Simplified Arabic" w:eastAsia="Times New Roman" w:hAnsi="Simplified Arabic" w:cs="Simplified Arabic"/>
          <w:color w:val="666666"/>
          <w:sz w:val="28"/>
          <w:szCs w:val="28"/>
          <w:rtl/>
          <w:lang w:eastAsia="fr-FR"/>
        </w:rPr>
        <w:t xml:space="preserve"> المتراكمة بعضها فوق بعض.</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-تحليل الجملة إلى عناصرها المباشرة:</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ويمثل هذا الطريق"هوكت" ويعتبر كل كلمة جزا من وحده أكبر.</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-تحليل الجملة بتصنيف عناصرها النحوية:</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ويمثل هذا الطريق"هارس" وتقوم فكرته في التحليل على </w:t>
      </w:r>
      <w:r w:rsidRPr="00D93BA6">
        <w:rPr>
          <w:rFonts w:ascii="Simplified Arabic" w:eastAsia="Times New Roman" w:hAnsi="Simplified Arabic" w:cs="Simplified Arabic" w:hint="cs"/>
          <w:color w:val="666666"/>
          <w:sz w:val="28"/>
          <w:szCs w:val="28"/>
          <w:rtl/>
          <w:lang w:eastAsia="fr-FR"/>
        </w:rPr>
        <w:t xml:space="preserve">أساسين </w:t>
      </w:r>
      <w:r w:rsidRPr="00D93BA6">
        <w:rPr>
          <w:rFonts w:ascii="Simplified Arabic" w:eastAsia="Times New Roman" w:hAnsi="Simplified Arabic" w:cs="Simplified Arabic"/>
          <w:color w:val="666666"/>
          <w:sz w:val="28"/>
          <w:szCs w:val="28"/>
          <w:rtl/>
          <w:lang w:eastAsia="fr-FR"/>
        </w:rPr>
        <w:t>هما (التصنيف والمعاقبة) المذهب التحليل التوليدي التحويلي: تنسب هذه النظرية</w:t>
      </w:r>
      <w:r w:rsidRPr="00D93BA6">
        <w:rPr>
          <w:rFonts w:ascii="Simplified Arabic" w:eastAsia="Times New Roman" w:hAnsi="Simplified Arabic" w:cs="Simplified Arabic" w:hint="cs"/>
          <w:color w:val="666666"/>
          <w:sz w:val="28"/>
          <w:szCs w:val="28"/>
          <w:rtl/>
          <w:lang w:eastAsia="fr-FR"/>
        </w:rPr>
        <w:t xml:space="preserve"> </w:t>
      </w:r>
      <w:r w:rsidRPr="00D93BA6">
        <w:rPr>
          <w:rFonts w:ascii="Simplified Arabic" w:eastAsia="Times New Roman" w:hAnsi="Simplified Arabic" w:cs="Simplified Arabic"/>
          <w:color w:val="666666"/>
          <w:sz w:val="28"/>
          <w:szCs w:val="28"/>
          <w:rtl/>
          <w:lang w:eastAsia="fr-FR"/>
        </w:rPr>
        <w:t>إلى (نعوم تشومسكي)</w:t>
      </w:r>
      <w:r w:rsidRPr="00D93BA6">
        <w:rPr>
          <w:rFonts w:ascii="Simplified Arabic" w:eastAsia="Times New Roman" w:hAnsi="Simplified Arabic" w:cs="Simplified Arabic"/>
          <w:color w:val="666666"/>
          <w:sz w:val="28"/>
          <w:szCs w:val="28"/>
          <w:lang w:eastAsia="fr-FR"/>
        </w:rPr>
        <w:t> </w:t>
      </w:r>
      <w:r w:rsidRPr="00D93BA6">
        <w:rPr>
          <w:rFonts w:ascii="Simplified Arabic" w:eastAsia="Times New Roman" w:hAnsi="Simplified Arabic" w:cs="Simplified Arabic"/>
          <w:color w:val="666666"/>
          <w:sz w:val="28"/>
          <w:szCs w:val="28"/>
          <w:rtl/>
          <w:lang w:eastAsia="fr-FR"/>
        </w:rPr>
        <w:t>وقد مرت هذه النظرية إلى مرحلتين:</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-مرحلة التوليد: يقصد بها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يكون للقواعد التوليدية القدرة الذاتية على تمييز الجمل الصحيحة من سواها؛</w:t>
      </w:r>
    </w:p>
    <w:p w:rsidR="00C31D6F" w:rsidRPr="00D93BA6" w:rsidRDefault="00C31D6F" w:rsidP="00C31D6F">
      <w:pPr>
        <w:bidi/>
        <w:spacing w:after="188" w:line="240" w:lineRule="auto"/>
        <w:jc w:val="both"/>
        <w:rPr>
          <w:rFonts w:ascii="Simplified Arabic" w:eastAsia="Times New Roman" w:hAnsi="Simplified Arabic" w:cs="Simplified Arabic"/>
          <w:color w:val="666666"/>
          <w:sz w:val="28"/>
          <w:szCs w:val="28"/>
          <w:rtl/>
          <w:lang w:eastAsia="fr-FR"/>
        </w:rPr>
      </w:pPr>
      <w:r w:rsidRPr="00D93BA6">
        <w:rPr>
          <w:rFonts w:ascii="Simplified Arabic" w:eastAsia="Times New Roman" w:hAnsi="Simplified Arabic" w:cs="Simplified Arabic"/>
          <w:color w:val="666666"/>
          <w:sz w:val="28"/>
          <w:szCs w:val="28"/>
          <w:rtl/>
          <w:lang w:eastAsia="fr-FR"/>
        </w:rPr>
        <w:t xml:space="preserve">-مرحلة التحويل: تعتبر </w:t>
      </w:r>
      <w:r w:rsidRPr="00D93BA6">
        <w:rPr>
          <w:rFonts w:ascii="Simplified Arabic" w:eastAsia="Times New Roman" w:hAnsi="Simplified Arabic" w:cs="Simplified Arabic" w:hint="cs"/>
          <w:color w:val="666666"/>
          <w:sz w:val="28"/>
          <w:szCs w:val="28"/>
          <w:rtl/>
          <w:lang w:eastAsia="fr-FR"/>
        </w:rPr>
        <w:t>أن</w:t>
      </w:r>
      <w:r w:rsidRPr="00D93BA6">
        <w:rPr>
          <w:rFonts w:ascii="Simplified Arabic" w:eastAsia="Times New Roman" w:hAnsi="Simplified Arabic" w:cs="Simplified Arabic"/>
          <w:color w:val="666666"/>
          <w:sz w:val="28"/>
          <w:szCs w:val="28"/>
          <w:rtl/>
          <w:lang w:eastAsia="fr-FR"/>
        </w:rPr>
        <w:t xml:space="preserve"> معظم الجمل لها تركيبان (باطني وخارجي).</w:t>
      </w:r>
    </w:p>
    <w:p w:rsidR="00CE13B8" w:rsidRPr="00CE13B8" w:rsidRDefault="008116DB" w:rsidP="00CE13B8">
      <w:pPr>
        <w:pStyle w:val="NormalWeb"/>
        <w:shd w:val="clear" w:color="auto" w:fill="FFFFFF"/>
        <w:bidi/>
        <w:spacing w:before="120" w:beforeAutospacing="0" w:after="240" w:afterAutospacing="0" w:line="384" w:lineRule="atLeast"/>
        <w:rPr>
          <w:rFonts w:ascii="Simplified Arabic" w:hAnsi="Simplified Arabic" w:cs="Simplified Arabic"/>
          <w:color w:val="202122"/>
          <w:sz w:val="28"/>
          <w:szCs w:val="28"/>
        </w:rPr>
      </w:pPr>
      <w:hyperlink r:id="rId10" w:history="1">
        <w:r w:rsidR="00C31D6F" w:rsidRPr="00D93BA6">
          <w:rPr>
            <w:rFonts w:ascii="Simplified Arabic" w:hAnsi="Simplified Arabic" w:cs="Simplified Arabic"/>
            <w:b/>
            <w:bCs/>
            <w:sz w:val="28"/>
            <w:szCs w:val="28"/>
            <w:rtl/>
          </w:rPr>
          <w:t>المستوى الدلالي</w:t>
        </w:r>
      </w:hyperlink>
      <w:r w:rsidR="00CE13B8">
        <w:rPr>
          <w:rFonts w:hint="cs"/>
          <w:rtl/>
        </w:rPr>
        <w:t>:</w:t>
      </w:r>
      <w:r w:rsidR="00CE13B8" w:rsidRPr="00CE13B8">
        <w:rPr>
          <w:rFonts w:ascii="Arial" w:hAnsi="Arial" w:cs="Arial"/>
          <w:color w:val="202122"/>
          <w:sz w:val="18"/>
          <w:szCs w:val="18"/>
          <w:rtl/>
        </w:rPr>
        <w:t xml:space="preserve"> </w:t>
      </w:r>
      <w:r w:rsidR="00CE13B8" w:rsidRPr="00CE13B8">
        <w:rPr>
          <w:rFonts w:ascii="Simplified Arabic" w:hAnsi="Simplified Arabic" w:cs="Simplified Arabic"/>
          <w:color w:val="202122"/>
          <w:sz w:val="28"/>
          <w:szCs w:val="28"/>
          <w:rtl/>
        </w:rPr>
        <w:t>وحدته الأساسية هي معنى الكلمة، ويهدف إلى تحديد المعنى السياقي للكلمة، ونسبتها إلى الحقل المعجمي الدلالي الموافق له، مثال: كلمة [سهل] يتعدد معانيها في السياقات التالية</w:t>
      </w:r>
      <w:r w:rsidR="00CE13B8" w:rsidRPr="00CE13B8">
        <w:rPr>
          <w:rFonts w:ascii="Simplified Arabic" w:hAnsi="Simplified Arabic" w:cs="Simplified Arabic"/>
          <w:color w:val="202122"/>
          <w:sz w:val="28"/>
          <w:szCs w:val="28"/>
        </w:rPr>
        <w:t>:</w:t>
      </w:r>
    </w:p>
    <w:p w:rsidR="00CE13B8" w:rsidRPr="00CE13B8" w:rsidRDefault="00CE13B8" w:rsidP="00CE13B8">
      <w:pPr>
        <w:numPr>
          <w:ilvl w:val="0"/>
          <w:numId w:val="1"/>
        </w:numPr>
        <w:shd w:val="clear" w:color="auto" w:fill="FFFFFF"/>
        <w:bidi/>
        <w:spacing w:before="100" w:beforeAutospacing="1" w:after="24" w:line="384" w:lineRule="atLeast"/>
        <w:ind w:left="0" w:right="336"/>
        <w:rPr>
          <w:rFonts w:ascii="Simplified Arabic" w:eastAsia="Times New Roman" w:hAnsi="Simplified Arabic" w:cs="Simplified Arabic"/>
          <w:color w:val="202122"/>
          <w:sz w:val="28"/>
          <w:szCs w:val="28"/>
          <w:lang w:eastAsia="fr-FR"/>
        </w:rPr>
      </w:pPr>
      <w:r w:rsidRPr="00CE13B8">
        <w:rPr>
          <w:rFonts w:ascii="Simplified Arabic" w:eastAsia="Times New Roman" w:hAnsi="Simplified Arabic" w:cs="Simplified Arabic"/>
          <w:color w:val="202122"/>
          <w:sz w:val="28"/>
          <w:szCs w:val="28"/>
          <w:rtl/>
          <w:lang w:eastAsia="fr-FR"/>
        </w:rPr>
        <w:t>يفرح التلاميذ بالامتحان السهل</w:t>
      </w:r>
    </w:p>
    <w:p w:rsidR="00CE13B8" w:rsidRPr="00CE13B8" w:rsidRDefault="00CE13B8" w:rsidP="00CE13B8">
      <w:pPr>
        <w:numPr>
          <w:ilvl w:val="0"/>
          <w:numId w:val="1"/>
        </w:numPr>
        <w:shd w:val="clear" w:color="auto" w:fill="FFFFFF"/>
        <w:bidi/>
        <w:spacing w:before="100" w:beforeAutospacing="1" w:after="24" w:line="384" w:lineRule="atLeast"/>
        <w:ind w:left="0" w:right="336"/>
        <w:rPr>
          <w:rFonts w:ascii="Simplified Arabic" w:eastAsia="Times New Roman" w:hAnsi="Simplified Arabic" w:cs="Simplified Arabic"/>
          <w:color w:val="202122"/>
          <w:sz w:val="28"/>
          <w:szCs w:val="28"/>
          <w:lang w:eastAsia="fr-FR"/>
        </w:rPr>
      </w:pPr>
      <w:r w:rsidRPr="00CE13B8">
        <w:rPr>
          <w:rFonts w:ascii="Simplified Arabic" w:eastAsia="Times New Roman" w:hAnsi="Simplified Arabic" w:cs="Simplified Arabic"/>
          <w:color w:val="202122"/>
          <w:sz w:val="28"/>
          <w:szCs w:val="28"/>
          <w:rtl/>
          <w:lang w:eastAsia="fr-FR"/>
        </w:rPr>
        <w:t>ينساب ماء المطر في السهل</w:t>
      </w:r>
    </w:p>
    <w:p w:rsidR="00CE13B8" w:rsidRPr="00CE13B8" w:rsidRDefault="00CE13B8" w:rsidP="00CE13B8">
      <w:pPr>
        <w:numPr>
          <w:ilvl w:val="0"/>
          <w:numId w:val="1"/>
        </w:numPr>
        <w:shd w:val="clear" w:color="auto" w:fill="FFFFFF"/>
        <w:bidi/>
        <w:spacing w:before="100" w:beforeAutospacing="1" w:after="24" w:line="384" w:lineRule="atLeast"/>
        <w:ind w:left="0" w:right="336"/>
        <w:rPr>
          <w:rFonts w:ascii="Simplified Arabic" w:eastAsia="Times New Roman" w:hAnsi="Simplified Arabic" w:cs="Simplified Arabic"/>
          <w:color w:val="202122"/>
          <w:sz w:val="28"/>
          <w:szCs w:val="28"/>
          <w:lang w:eastAsia="fr-FR"/>
        </w:rPr>
      </w:pPr>
      <w:r w:rsidRPr="00CE13B8">
        <w:rPr>
          <w:rFonts w:ascii="Simplified Arabic" w:eastAsia="Times New Roman" w:hAnsi="Simplified Arabic" w:cs="Simplified Arabic"/>
          <w:color w:val="202122"/>
          <w:sz w:val="28"/>
          <w:szCs w:val="28"/>
          <w:rtl/>
          <w:lang w:eastAsia="fr-FR"/>
        </w:rPr>
        <w:t>صديقي سهل الخلق</w:t>
      </w:r>
    </w:p>
    <w:p w:rsidR="00CE13B8" w:rsidRPr="00CE13B8" w:rsidRDefault="00CE13B8" w:rsidP="00CE13B8">
      <w:pPr>
        <w:shd w:val="clear" w:color="auto" w:fill="FFFFFF"/>
        <w:bidi/>
        <w:spacing w:before="120" w:after="240" w:line="384" w:lineRule="atLeast"/>
        <w:rPr>
          <w:rFonts w:ascii="Simplified Arabic" w:eastAsia="Times New Roman" w:hAnsi="Simplified Arabic" w:cs="Simplified Arabic"/>
          <w:color w:val="202122"/>
          <w:sz w:val="28"/>
          <w:szCs w:val="28"/>
          <w:lang w:eastAsia="fr-FR"/>
        </w:rPr>
      </w:pPr>
      <w:r w:rsidRPr="00CE13B8">
        <w:rPr>
          <w:rFonts w:ascii="Simplified Arabic" w:eastAsia="Times New Roman" w:hAnsi="Simplified Arabic" w:cs="Simplified Arabic"/>
          <w:color w:val="202122"/>
          <w:sz w:val="28"/>
          <w:szCs w:val="28"/>
          <w:rtl/>
          <w:lang w:eastAsia="fr-FR"/>
        </w:rPr>
        <w:t>ففي الجملة الأولى تنتمي الكلمة إلى الحقل الدلالي [السهولة] وفي السياق الثاني تنتمي إلى الحقل [المكان المنبسط] وفي السياق الثالث تنتمي إلى حقل [حسن الخلق] متعددة المعاني، وكل معنى في سياق-ونسبة كل كلمة إلى حقلها المعجمي] ويستعان في هذا التحليل بقاعدة بيانات معجمية دلالية</w:t>
      </w:r>
    </w:p>
    <w:p w:rsidR="00B531B1" w:rsidRPr="00B531B1" w:rsidRDefault="00C31D6F" w:rsidP="00B531B1">
      <w:pPr>
        <w:pStyle w:val="NormalWeb"/>
        <w:shd w:val="clear" w:color="auto" w:fill="FFFFFF"/>
        <w:bidi/>
        <w:spacing w:before="120" w:beforeAutospacing="0" w:after="240" w:afterAutospacing="0" w:line="384" w:lineRule="atLeast"/>
        <w:jc w:val="both"/>
        <w:rPr>
          <w:rFonts w:ascii="Simplified Arabic" w:hAnsi="Simplified Arabic" w:cs="Simplified Arabic"/>
          <w:color w:val="202122"/>
          <w:sz w:val="28"/>
          <w:szCs w:val="28"/>
        </w:rPr>
      </w:pPr>
      <w:r w:rsidRPr="00D93BA6">
        <w:rPr>
          <w:rFonts w:ascii="Simplified Arabic" w:hAnsi="Simplified Arabic" w:cs="Simplified Arabic"/>
          <w:color w:val="666666"/>
          <w:sz w:val="28"/>
          <w:szCs w:val="28"/>
          <w:rtl/>
        </w:rPr>
        <w:t xml:space="preserve">فالتغير الدلالي ظاهرة طبيعية نجدها في مباحث المجاز، إذ تنتقل العلامة اللغوية من مجال دلالي معين إلى مجال دلالي آخر، و قد تتخلف الدلالة الأساسية للكلمة فاسحة مكانها لدلالة سياقية أو لقيمة تعبيرية أو أسلوبية، وبذلك تغدو الكلمة ذات مفهوم أساسي جديد ويستمر التطور الدلالي في حركة تتميز بالبطء </w:t>
      </w:r>
      <w:r w:rsidRPr="00B531B1">
        <w:rPr>
          <w:rFonts w:ascii="Simplified Arabic" w:hAnsi="Simplified Arabic" w:cs="Simplified Arabic"/>
          <w:color w:val="666666"/>
          <w:sz w:val="28"/>
          <w:szCs w:val="28"/>
          <w:rtl/>
        </w:rPr>
        <w:t>والخفاء</w:t>
      </w:r>
      <w:r w:rsidR="00B531B1" w:rsidRPr="00B531B1">
        <w:rPr>
          <w:rFonts w:ascii="Simplified Arabic" w:hAnsi="Simplified Arabic" w:cs="Simplified Arabic"/>
          <w:color w:val="202122"/>
          <w:sz w:val="28"/>
          <w:szCs w:val="28"/>
          <w:rtl/>
        </w:rPr>
        <w:t xml:space="preserve"> </w:t>
      </w:r>
      <w:r w:rsidR="00F82FAE">
        <w:rPr>
          <w:rFonts w:ascii="Simplified Arabic" w:hAnsi="Simplified Arabic" w:cs="Simplified Arabic" w:hint="cs"/>
          <w:color w:val="202122"/>
          <w:sz w:val="28"/>
          <w:szCs w:val="28"/>
          <w:rtl/>
        </w:rPr>
        <w:t>ف</w:t>
      </w:r>
      <w:r w:rsidR="00B531B1" w:rsidRPr="00B531B1">
        <w:rPr>
          <w:rFonts w:ascii="Simplified Arabic" w:hAnsi="Simplified Arabic" w:cs="Simplified Arabic"/>
          <w:color w:val="202122"/>
          <w:sz w:val="28"/>
          <w:szCs w:val="28"/>
          <w:rtl/>
        </w:rPr>
        <w:t xml:space="preserve">النظام الدلالي فهو النظام المسؤول عن تحقيق التآلف بين المعاني المعجمية والوظيفية لكل كلمة تتكون منها الجملة الواحدة، فإذا تحقق هذا </w:t>
      </w:r>
      <w:r w:rsidR="00CE13B8" w:rsidRPr="00B531B1">
        <w:rPr>
          <w:rFonts w:ascii="Simplified Arabic" w:hAnsi="Simplified Arabic" w:cs="Simplified Arabic" w:hint="cs"/>
          <w:color w:val="202122"/>
          <w:sz w:val="28"/>
          <w:szCs w:val="28"/>
          <w:rtl/>
        </w:rPr>
        <w:t>التآلف</w:t>
      </w:r>
      <w:r w:rsidR="00B531B1" w:rsidRPr="00B531B1">
        <w:rPr>
          <w:rFonts w:ascii="Simplified Arabic" w:hAnsi="Simplified Arabic" w:cs="Simplified Arabic"/>
          <w:color w:val="202122"/>
          <w:sz w:val="28"/>
          <w:szCs w:val="28"/>
          <w:rtl/>
        </w:rPr>
        <w:t xml:space="preserve"> كانت الجملة مقبولة دلاليا بالإضافة إلى قبولها نحويا، وإذا اختل هذا التآلف الدلالي بين كلمات الجملة اضطرب بقدر ذلك الاختلال إفادة الجملة للمعنى المقصود منها</w:t>
      </w:r>
      <w:r w:rsidR="00B531B1" w:rsidRPr="00B531B1">
        <w:rPr>
          <w:rFonts w:ascii="Simplified Arabic" w:hAnsi="Simplified Arabic" w:cs="Simplified Arabic"/>
          <w:color w:val="202122"/>
          <w:sz w:val="28"/>
          <w:szCs w:val="28"/>
        </w:rPr>
        <w:t>.</w:t>
      </w:r>
    </w:p>
    <w:p w:rsidR="00B531B1" w:rsidRDefault="00B531B1" w:rsidP="00F82FAE">
      <w:pPr>
        <w:pStyle w:val="NormalWeb"/>
        <w:shd w:val="clear" w:color="auto" w:fill="FFFFFF"/>
        <w:bidi/>
        <w:spacing w:before="120" w:beforeAutospacing="0" w:after="240" w:afterAutospacing="0" w:line="384" w:lineRule="atLeast"/>
        <w:jc w:val="both"/>
        <w:rPr>
          <w:rFonts w:ascii="Simplified Arabic" w:hAnsi="Simplified Arabic" w:cs="Simplified Arabic"/>
          <w:color w:val="202122"/>
          <w:sz w:val="28"/>
          <w:szCs w:val="28"/>
        </w:rPr>
      </w:pPr>
      <w:r w:rsidRPr="00B531B1">
        <w:rPr>
          <w:rFonts w:ascii="Simplified Arabic" w:hAnsi="Simplified Arabic" w:cs="Simplified Arabic"/>
          <w:color w:val="202122"/>
          <w:sz w:val="28"/>
          <w:szCs w:val="28"/>
          <w:rtl/>
        </w:rPr>
        <w:t>فجملة مثل«أكلت دواء المنضدة» جملة منضبطة نحويا حيث تكونت من فعل وفاعل ومفعول به ومضاف إليه، وهذا التركيب مقبول حسب قواعد النظام النحوي، غير أن دلالة فعل الأكل لا يمكن أن تقع على هذا المفعول به «دواء المنضدة» وعليه فالجملة في النظام الدلالي غير مقبولة كما أن التحليل اللغوي يتعدد بتعدد المستوى اللغوي الذي تنتمي إليه الظاهرة المدروسة فإن ملامحه تتحدد أيضا في ضوء الأهداف المرجوة منه كانت الأهداف لغوية عامة فإن الأدوات والمناهج المستعملة في التحليل قد تختلف عنها</w:t>
      </w:r>
      <w:r w:rsidR="00F82FAE">
        <w:rPr>
          <w:rFonts w:ascii="Simplified Arabic" w:hAnsi="Simplified Arabic" w:cs="Simplified Arabic" w:hint="cs"/>
          <w:color w:val="202122"/>
          <w:sz w:val="28"/>
          <w:szCs w:val="28"/>
          <w:rtl/>
        </w:rPr>
        <w:t>.</w:t>
      </w:r>
    </w:p>
    <w:p w:rsidR="002A58F9" w:rsidRPr="002A58F9" w:rsidRDefault="002A58F9" w:rsidP="002A58F9">
      <w:pPr>
        <w:pStyle w:val="NormalWeb"/>
        <w:shd w:val="clear" w:color="auto" w:fill="FFFFFF"/>
        <w:bidi/>
        <w:spacing w:before="120" w:beforeAutospacing="0" w:after="240" w:afterAutospacing="0" w:line="384" w:lineRule="atLeast"/>
        <w:jc w:val="both"/>
        <w:rPr>
          <w:rFonts w:ascii="Simplified Arabic" w:hAnsi="Simplified Arabic" w:cs="Simplified Arabic" w:hint="cs"/>
          <w:color w:val="202122"/>
          <w:sz w:val="28"/>
          <w:szCs w:val="28"/>
          <w:rtl/>
          <w:lang w:bidi="ar-DZ"/>
        </w:rPr>
      </w:pPr>
      <w:r w:rsidRPr="002A58F9">
        <w:rPr>
          <w:rFonts w:ascii="Simplified Arabic" w:hAnsi="Simplified Arabic" w:cs="Simplified Arabic" w:hint="cs"/>
          <w:b/>
          <w:bCs/>
          <w:color w:val="202122"/>
          <w:sz w:val="28"/>
          <w:szCs w:val="28"/>
          <w:rtl/>
          <w:lang w:bidi="ar-DZ"/>
        </w:rPr>
        <w:t xml:space="preserve">الانتقاء: </w:t>
      </w:r>
      <w:r w:rsidRPr="008D78CF">
        <w:rPr>
          <w:rFonts w:ascii="Simplified Arabic" w:hAnsi="Simplified Arabic" w:cs="Simplified Arabic" w:hint="cs"/>
          <w:color w:val="202122"/>
          <w:sz w:val="28"/>
          <w:szCs w:val="28"/>
          <w:rtl/>
          <w:lang w:bidi="ar-DZ"/>
        </w:rPr>
        <w:t xml:space="preserve">وتتمثل في اختيار </w:t>
      </w:r>
      <w:r w:rsidR="008D78CF" w:rsidRPr="008D78CF">
        <w:rPr>
          <w:rFonts w:ascii="Simplified Arabic" w:hAnsi="Simplified Arabic" w:cs="Simplified Arabic" w:hint="cs"/>
          <w:color w:val="202122"/>
          <w:sz w:val="28"/>
          <w:szCs w:val="28"/>
          <w:rtl/>
          <w:lang w:bidi="ar-DZ"/>
        </w:rPr>
        <w:t>الألفاظ</w:t>
      </w:r>
      <w:r w:rsidRPr="008D78CF">
        <w:rPr>
          <w:rFonts w:ascii="Simplified Arabic" w:hAnsi="Simplified Arabic" w:cs="Simplified Arabic" w:hint="cs"/>
          <w:color w:val="202122"/>
          <w:sz w:val="28"/>
          <w:szCs w:val="28"/>
          <w:rtl/>
          <w:lang w:bidi="ar-DZ"/>
        </w:rPr>
        <w:t xml:space="preserve"> والمفردات</w:t>
      </w:r>
      <w:r w:rsidR="008D78CF">
        <w:rPr>
          <w:rFonts w:ascii="Simplified Arabic" w:hAnsi="Simplified Arabic" w:cs="Simplified Arabic" w:hint="cs"/>
          <w:b/>
          <w:bCs/>
          <w:color w:val="202122"/>
          <w:sz w:val="28"/>
          <w:szCs w:val="28"/>
          <w:rtl/>
          <w:lang w:bidi="ar-DZ"/>
        </w:rPr>
        <w:t>،</w:t>
      </w:r>
      <w:r w:rsidR="008D78CF" w:rsidRPr="008D78CF">
        <w:rPr>
          <w:rFonts w:ascii="Simplified Arabic" w:hAnsi="Simplified Arabic" w:cs="Simplified Arabic" w:hint="cs"/>
          <w:color w:val="202122"/>
          <w:sz w:val="28"/>
          <w:szCs w:val="28"/>
          <w:rtl/>
          <w:lang w:bidi="ar-DZ"/>
        </w:rPr>
        <w:t xml:space="preserve"> كما </w:t>
      </w:r>
      <w:r w:rsidR="008D78CF">
        <w:rPr>
          <w:rFonts w:ascii="Simplified Arabic" w:hAnsi="Simplified Arabic" w:cs="Simplified Arabic" w:hint="cs"/>
          <w:color w:val="202122"/>
          <w:sz w:val="28"/>
          <w:szCs w:val="28"/>
          <w:rtl/>
          <w:lang w:bidi="ar-DZ"/>
        </w:rPr>
        <w:t>تنسب  ميزة الانتقاء للسانيات التطبيقية ، وتبنى على اختيار ما نعلم من حيث المادة والمحتوى، وهي ميزة علمية ترتبط بالهدف من التّعلّم وهذا الهدف يبنى على التكامل، ولا تتحقق تلك الغاية إلا بالعودة إلى الواقع العملي الذي نكشف فيه عن المحتوى الذي يقدم للمتعلم في اللغة من الألفاظ والتراكيب.</w:t>
      </w:r>
    </w:p>
    <w:p w:rsidR="00E5760C" w:rsidRPr="00D93BA6" w:rsidRDefault="00E5760C" w:rsidP="00C31D6F">
      <w:pPr>
        <w:bidi/>
        <w:jc w:val="both"/>
        <w:rPr>
          <w:rFonts w:ascii="Simplified Arabic" w:hAnsi="Simplified Arabic" w:cs="Simplified Arabic"/>
          <w:sz w:val="28"/>
          <w:szCs w:val="28"/>
        </w:rPr>
      </w:pPr>
    </w:p>
    <w:sectPr w:rsidR="00E5760C" w:rsidRPr="00D93BA6" w:rsidSect="00E5760C">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BB8" w:rsidRDefault="003F7BB8" w:rsidP="00D93BA6">
      <w:pPr>
        <w:spacing w:after="0" w:line="240" w:lineRule="auto"/>
      </w:pPr>
      <w:r>
        <w:separator/>
      </w:r>
    </w:p>
  </w:endnote>
  <w:endnote w:type="continuationSeparator" w:id="1">
    <w:p w:rsidR="003F7BB8" w:rsidRDefault="003F7BB8" w:rsidP="00D9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334"/>
      <w:docPartObj>
        <w:docPartGallery w:val="Page Numbers (Bottom of Page)"/>
        <w:docPartUnique/>
      </w:docPartObj>
    </w:sdtPr>
    <w:sdtContent>
      <w:p w:rsidR="00D93BA6" w:rsidRDefault="008116DB">
        <w:pPr>
          <w:pStyle w:val="Pieddepage"/>
          <w:jc w:val="center"/>
        </w:pPr>
        <w:fldSimple w:instr=" PAGE   \* MERGEFORMAT ">
          <w:r w:rsidR="003F7BB8">
            <w:rPr>
              <w:noProof/>
            </w:rPr>
            <w:t>1</w:t>
          </w:r>
        </w:fldSimple>
      </w:p>
    </w:sdtContent>
  </w:sdt>
  <w:p w:rsidR="00D93BA6" w:rsidRDefault="00D93B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BB8" w:rsidRDefault="003F7BB8" w:rsidP="00D93BA6">
      <w:pPr>
        <w:spacing w:after="0" w:line="240" w:lineRule="auto"/>
      </w:pPr>
      <w:r>
        <w:separator/>
      </w:r>
    </w:p>
  </w:footnote>
  <w:footnote w:type="continuationSeparator" w:id="1">
    <w:p w:rsidR="003F7BB8" w:rsidRDefault="003F7BB8" w:rsidP="00D93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1537"/>
    <w:multiLevelType w:val="multilevel"/>
    <w:tmpl w:val="4B4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C31D6F"/>
    <w:rsid w:val="000E5B88"/>
    <w:rsid w:val="00147F35"/>
    <w:rsid w:val="002A58F9"/>
    <w:rsid w:val="00375015"/>
    <w:rsid w:val="003F7BB8"/>
    <w:rsid w:val="006F001E"/>
    <w:rsid w:val="008116DB"/>
    <w:rsid w:val="00882297"/>
    <w:rsid w:val="008D78CF"/>
    <w:rsid w:val="00B531B1"/>
    <w:rsid w:val="00BA0F68"/>
    <w:rsid w:val="00C31D6F"/>
    <w:rsid w:val="00C93B7B"/>
    <w:rsid w:val="00CE13B8"/>
    <w:rsid w:val="00D550CF"/>
    <w:rsid w:val="00D93BA6"/>
    <w:rsid w:val="00E5760C"/>
    <w:rsid w:val="00F1459F"/>
    <w:rsid w:val="00F82F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1D6F"/>
    <w:rPr>
      <w:color w:val="0000FF"/>
      <w:u w:val="single"/>
    </w:rPr>
  </w:style>
  <w:style w:type="paragraph" w:styleId="NormalWeb">
    <w:name w:val="Normal (Web)"/>
    <w:basedOn w:val="Normal"/>
    <w:uiPriority w:val="99"/>
    <w:semiHidden/>
    <w:unhideWhenUsed/>
    <w:rsid w:val="00C31D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D93B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3BA6"/>
  </w:style>
  <w:style w:type="paragraph" w:styleId="Pieddepage">
    <w:name w:val="footer"/>
    <w:basedOn w:val="Normal"/>
    <w:link w:val="PieddepageCar"/>
    <w:uiPriority w:val="99"/>
    <w:unhideWhenUsed/>
    <w:rsid w:val="00D93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BA6"/>
  </w:style>
</w:styles>
</file>

<file path=word/webSettings.xml><?xml version="1.0" encoding="utf-8"?>
<w:webSettings xmlns:r="http://schemas.openxmlformats.org/officeDocument/2006/relationships" xmlns:w="http://schemas.openxmlformats.org/wordprocessingml/2006/main">
  <w:divs>
    <w:div w:id="814420162">
      <w:bodyDiv w:val="1"/>
      <w:marLeft w:val="0"/>
      <w:marRight w:val="0"/>
      <w:marTop w:val="0"/>
      <w:marBottom w:val="0"/>
      <w:divBdr>
        <w:top w:val="none" w:sz="0" w:space="0" w:color="auto"/>
        <w:left w:val="none" w:sz="0" w:space="0" w:color="auto"/>
        <w:bottom w:val="none" w:sz="0" w:space="0" w:color="auto"/>
        <w:right w:val="none" w:sz="0" w:space="0" w:color="auto"/>
      </w:divBdr>
    </w:div>
    <w:div w:id="951088669">
      <w:bodyDiv w:val="1"/>
      <w:marLeft w:val="0"/>
      <w:marRight w:val="0"/>
      <w:marTop w:val="0"/>
      <w:marBottom w:val="0"/>
      <w:divBdr>
        <w:top w:val="none" w:sz="0" w:space="0" w:color="auto"/>
        <w:left w:val="none" w:sz="0" w:space="0" w:color="auto"/>
        <w:bottom w:val="none" w:sz="0" w:space="0" w:color="auto"/>
        <w:right w:val="none" w:sz="0" w:space="0" w:color="auto"/>
      </w:divBdr>
    </w:div>
    <w:div w:id="1797019570">
      <w:bodyDiv w:val="1"/>
      <w:marLeft w:val="0"/>
      <w:marRight w:val="0"/>
      <w:marTop w:val="0"/>
      <w:marBottom w:val="0"/>
      <w:divBdr>
        <w:top w:val="none" w:sz="0" w:space="0" w:color="auto"/>
        <w:left w:val="none" w:sz="0" w:space="0" w:color="auto"/>
        <w:bottom w:val="none" w:sz="0" w:space="0" w:color="auto"/>
        <w:right w:val="none" w:sz="0" w:space="0" w:color="auto"/>
      </w:divBdr>
    </w:div>
    <w:div w:id="20393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lm-loga.blogspot.com/2011/05/blog-post_578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lm-loga.blogspot.com/2011/05/blog-post_565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3lm-loga.blogspot.com/2011/05/blog-post.html" TargetMode="External"/><Relationship Id="rId4" Type="http://schemas.openxmlformats.org/officeDocument/2006/relationships/webSettings" Target="webSettings.xml"/><Relationship Id="rId9" Type="http://schemas.openxmlformats.org/officeDocument/2006/relationships/hyperlink" Target="http://3lm-loga.blogspot.com/2011/05/blog-post_117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6</cp:revision>
  <dcterms:created xsi:type="dcterms:W3CDTF">2023-12-02T18:53:00Z</dcterms:created>
  <dcterms:modified xsi:type="dcterms:W3CDTF">2023-12-25T11:26:00Z</dcterms:modified>
</cp:coreProperties>
</file>