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CCAEB" w14:textId="77777777" w:rsidR="0013211C" w:rsidRDefault="0013211C" w:rsidP="00481659">
      <w:pPr>
        <w:shd w:val="clear" w:color="auto" w:fill="FFFFFF"/>
        <w:spacing w:after="0" w:line="240" w:lineRule="auto"/>
        <w:rPr>
          <w:rFonts w:ascii="inherit" w:eastAsia="Times New Roman" w:hAnsi="inherit" w:cs="Segoe UI"/>
          <w:color w:val="080809"/>
          <w:sz w:val="23"/>
          <w:szCs w:val="23"/>
          <w:lang w:eastAsia="fr-FR"/>
        </w:rPr>
      </w:pPr>
    </w:p>
    <w:p w14:paraId="7E818FC1" w14:textId="77777777" w:rsidR="0013211C" w:rsidRPr="000F7E10" w:rsidRDefault="0090442C" w:rsidP="008D23A1">
      <w:pPr>
        <w:shd w:val="clear" w:color="auto" w:fill="FFFFFF"/>
        <w:spacing w:after="0"/>
        <w:jc w:val="both"/>
        <w:rPr>
          <w:rFonts w:eastAsia="Times New Roman"/>
          <w:b/>
          <w:bCs/>
          <w:color w:val="080809"/>
          <w:sz w:val="26"/>
          <w:szCs w:val="26"/>
          <w:u w:val="single"/>
          <w:lang w:eastAsia="fr-FR"/>
        </w:rPr>
      </w:pPr>
      <w:r>
        <w:rPr>
          <w:rFonts w:eastAsia="Times New Roman"/>
          <w:b/>
          <w:bCs/>
          <w:color w:val="080809"/>
          <w:sz w:val="26"/>
          <w:szCs w:val="26"/>
          <w:u w:val="single"/>
          <w:lang w:eastAsia="fr-FR"/>
        </w:rPr>
        <w:t xml:space="preserve">LE SIÈCLE DES LUMIÈRES </w:t>
      </w:r>
    </w:p>
    <w:p w14:paraId="78D9418E" w14:textId="17FF11E5" w:rsidR="0045141A" w:rsidRPr="006421A0" w:rsidRDefault="0045141A" w:rsidP="0045141A">
      <w:pPr>
        <w:spacing w:before="100" w:beforeAutospacing="1" w:after="100" w:afterAutospacing="1" w:line="240" w:lineRule="auto"/>
        <w:outlineLvl w:val="0"/>
        <w:rPr>
          <w:rFonts w:eastAsia="Times New Roman"/>
          <w:b/>
          <w:bCs/>
          <w:kern w:val="36"/>
          <w:sz w:val="32"/>
          <w:szCs w:val="32"/>
          <w:lang w:eastAsia="fr-FR"/>
        </w:rPr>
      </w:pPr>
      <w:r w:rsidRPr="006421A0">
        <w:rPr>
          <w:rFonts w:eastAsia="Times New Roman"/>
          <w:b/>
          <w:bCs/>
          <w:kern w:val="36"/>
          <w:sz w:val="32"/>
          <w:szCs w:val="32"/>
          <w:lang w:eastAsia="fr-FR"/>
        </w:rPr>
        <w:t>Introduction aux Lumières et à la Littérature Française</w:t>
      </w:r>
    </w:p>
    <w:p w14:paraId="41B4EB02" w14:textId="77777777" w:rsidR="0045141A" w:rsidRPr="006421A0" w:rsidRDefault="0045141A" w:rsidP="006421A0">
      <w:pPr>
        <w:spacing w:before="100" w:beforeAutospacing="1" w:after="100" w:afterAutospacing="1" w:line="360" w:lineRule="auto"/>
        <w:jc w:val="both"/>
        <w:rPr>
          <w:rFonts w:eastAsia="Times New Roman"/>
          <w:sz w:val="26"/>
          <w:szCs w:val="26"/>
          <w:lang w:eastAsia="fr-FR"/>
        </w:rPr>
      </w:pPr>
      <w:r w:rsidRPr="006421A0">
        <w:rPr>
          <w:rFonts w:eastAsia="Times New Roman"/>
          <w:sz w:val="26"/>
          <w:szCs w:val="26"/>
          <w:lang w:eastAsia="fr-FR"/>
        </w:rPr>
        <w:t>Le mouvement des Lumières, qui a eu lieu au XVIIIe siècle en France, a été caractérisé par une volonté de libérer la pensée de l'emprise de l'obscurantisme et de promouvoir les idées de progrès, de tolérance et de liberté. Dans le contexte de la littérature française, les Lumières ont donné naissance à une production littéraire abondante et diversifiée, couvrant plusieurs genres tels que le roman, le théâtre, la poésie et l'essai. Cette période a également été marquée par l'émergence de nombreux écrivains majeurs, tels que Voltaire, Diderot et Rousseau, qui ont fortement influencé la culture et la société de leur époque. Ainsi, l'introduction aux Lumières et à la littérature française permet de comprendre l'importance de ce mouvement intellectuel et artistique dans l'histoire littéraire et philosophique du pays.</w:t>
      </w:r>
    </w:p>
    <w:p w14:paraId="54A88078" w14:textId="2F5E3ABC" w:rsidR="0045141A" w:rsidRPr="006421A0" w:rsidRDefault="0045141A" w:rsidP="0045141A">
      <w:pPr>
        <w:spacing w:before="100" w:beforeAutospacing="1" w:after="100" w:afterAutospacing="1" w:line="240" w:lineRule="auto"/>
        <w:outlineLvl w:val="0"/>
        <w:rPr>
          <w:rFonts w:eastAsia="Times New Roman"/>
          <w:b/>
          <w:bCs/>
          <w:kern w:val="36"/>
          <w:sz w:val="32"/>
          <w:szCs w:val="32"/>
          <w:lang w:eastAsia="fr-FR"/>
        </w:rPr>
      </w:pPr>
      <w:r w:rsidRPr="006421A0">
        <w:rPr>
          <w:rFonts w:eastAsia="Times New Roman"/>
          <w:b/>
          <w:bCs/>
          <w:kern w:val="36"/>
          <w:sz w:val="32"/>
          <w:szCs w:val="32"/>
          <w:lang w:eastAsia="fr-FR"/>
        </w:rPr>
        <w:t>Contexte Historique et Philosophique du Siècle des Lumières</w:t>
      </w:r>
    </w:p>
    <w:p w14:paraId="5F556624" w14:textId="77777777" w:rsidR="0045141A" w:rsidRPr="006421A0" w:rsidRDefault="0045141A" w:rsidP="006421A0">
      <w:pPr>
        <w:spacing w:before="100" w:beforeAutospacing="1" w:after="100" w:afterAutospacing="1" w:line="360" w:lineRule="auto"/>
        <w:jc w:val="both"/>
        <w:rPr>
          <w:rFonts w:eastAsia="Times New Roman"/>
          <w:sz w:val="26"/>
          <w:szCs w:val="26"/>
          <w:lang w:eastAsia="fr-FR"/>
        </w:rPr>
      </w:pPr>
      <w:r w:rsidRPr="006421A0">
        <w:rPr>
          <w:rFonts w:eastAsia="Times New Roman"/>
          <w:sz w:val="26"/>
          <w:szCs w:val="26"/>
          <w:lang w:eastAsia="fr-FR"/>
        </w:rPr>
        <w:t>Le Siècle des Lumières, ou XVIIIe siècle, est marqué par des changements politiques, sociaux et philosophiques majeurs. C'est une période de réflexion sur les idées de la raison, de la liberté et de la tolérance, avec l'influence de penseurs tels que Voltaire, Rousseau et Montesquieu. Le contexte historique est également marqué par des événements clés comme la Révolution américaine, qui a eu un impact sur la pensée des Lumières en France. La montée de la bourgeoisie et l'émergence d'une nouvelle classe sociale ont également contribué à façonner l'époque. C'est dans ce contexte de renouveau intellectuel et philosophique que la littérature des Lumières s'épanouit, reflétant les idéaux et les débats de son temps.</w:t>
      </w:r>
    </w:p>
    <w:p w14:paraId="0BC68A84" w14:textId="77777777" w:rsidR="0013211C" w:rsidRDefault="0013211C" w:rsidP="00481659">
      <w:pPr>
        <w:shd w:val="clear" w:color="auto" w:fill="FFFFFF"/>
        <w:spacing w:after="0" w:line="240" w:lineRule="auto"/>
        <w:rPr>
          <w:rFonts w:ascii="inherit" w:eastAsia="Times New Roman" w:hAnsi="inherit" w:cs="Segoe UI"/>
          <w:color w:val="080809"/>
          <w:sz w:val="23"/>
          <w:szCs w:val="23"/>
          <w:lang w:eastAsia="fr-FR"/>
        </w:rPr>
      </w:pPr>
    </w:p>
    <w:p w14:paraId="5ABCA42C" w14:textId="77777777" w:rsidR="00481659" w:rsidRPr="006421A0" w:rsidRDefault="00481659" w:rsidP="000132DB">
      <w:pPr>
        <w:shd w:val="clear" w:color="auto" w:fill="FFFFFF"/>
        <w:spacing w:after="0"/>
        <w:jc w:val="both"/>
        <w:rPr>
          <w:rFonts w:ascii="inherit" w:eastAsia="Times New Roman" w:hAnsi="inherit" w:cs="Segoe UI"/>
          <w:color w:val="080809"/>
          <w:sz w:val="26"/>
          <w:szCs w:val="26"/>
          <w:lang w:eastAsia="fr-FR"/>
        </w:rPr>
      </w:pPr>
      <w:r w:rsidRPr="006421A0">
        <w:rPr>
          <w:rFonts w:ascii="inherit" w:eastAsia="Times New Roman" w:hAnsi="inherit" w:cs="Segoe UI"/>
          <w:b/>
          <w:bCs/>
          <w:color w:val="080809"/>
          <w:sz w:val="32"/>
          <w:szCs w:val="32"/>
          <w:lang w:eastAsia="fr-FR"/>
        </w:rPr>
        <w:t>LA PHILOSOPHIE DES LUMIÈRES ET SES PLUS GRANDES FIGURES</w:t>
      </w:r>
      <w:r w:rsidRPr="006421A0">
        <w:rPr>
          <w:rFonts w:ascii="inherit" w:eastAsia="Times New Roman" w:hAnsi="inherit" w:cs="Segoe UI"/>
          <w:color w:val="080809"/>
          <w:sz w:val="26"/>
          <w:szCs w:val="26"/>
          <w:lang w:eastAsia="fr-FR"/>
        </w:rPr>
        <w:t xml:space="preserve"> </w:t>
      </w:r>
    </w:p>
    <w:p w14:paraId="11F30AFF" w14:textId="77777777" w:rsidR="00637212" w:rsidRDefault="00637212" w:rsidP="000F7E10">
      <w:pPr>
        <w:shd w:val="clear" w:color="auto" w:fill="FFFFFF"/>
        <w:spacing w:after="0"/>
        <w:jc w:val="both"/>
        <w:rPr>
          <w:rFonts w:ascii="inherit" w:eastAsia="Times New Roman" w:hAnsi="inherit" w:cs="Segoe UI"/>
          <w:color w:val="080809"/>
          <w:sz w:val="26"/>
          <w:szCs w:val="26"/>
          <w:lang w:eastAsia="fr-FR"/>
        </w:rPr>
      </w:pPr>
    </w:p>
    <w:p w14:paraId="33F99867"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 xml:space="preserve">La philosophie des Lumières est un mouvement intellectuel qui a dominé le XVIIIe siècle en Europe et qui a profondément transformé la pensée occidentale. Portée par la volonté de promouvoir la raison, le progrès et l'émancipation de l'individu, elle </w:t>
      </w:r>
      <w:r w:rsidRPr="006421A0">
        <w:rPr>
          <w:rFonts w:asciiTheme="majorBidi" w:eastAsia="Times New Roman" w:hAnsiTheme="majorBidi" w:cstheme="majorBidi"/>
          <w:color w:val="080809"/>
          <w:sz w:val="26"/>
          <w:szCs w:val="26"/>
          <w:lang w:eastAsia="fr-FR"/>
        </w:rPr>
        <w:lastRenderedPageBreak/>
        <w:t xml:space="preserve">s’opposait aux dogmes religieux et à l’autorité absolue. Les philosophes des Lumières voulaient établir une société plus juste, fondée sur la liberté de </w:t>
      </w:r>
      <w:r w:rsidR="00F37982" w:rsidRPr="006421A0">
        <w:rPr>
          <w:rFonts w:asciiTheme="majorBidi" w:eastAsia="Times New Roman" w:hAnsiTheme="majorBidi" w:cstheme="majorBidi"/>
          <w:color w:val="080809"/>
          <w:sz w:val="26"/>
          <w:szCs w:val="26"/>
          <w:lang w:eastAsia="fr-FR"/>
        </w:rPr>
        <w:t xml:space="preserve">la </w:t>
      </w:r>
      <w:r w:rsidRPr="006421A0">
        <w:rPr>
          <w:rFonts w:asciiTheme="majorBidi" w:eastAsia="Times New Roman" w:hAnsiTheme="majorBidi" w:cstheme="majorBidi"/>
          <w:color w:val="080809"/>
          <w:sz w:val="26"/>
          <w:szCs w:val="26"/>
          <w:lang w:eastAsia="fr-FR"/>
        </w:rPr>
        <w:t>pensée, l’égalité et les droits individuels.</w:t>
      </w:r>
    </w:p>
    <w:p w14:paraId="09587100" w14:textId="77777777" w:rsidR="00481659" w:rsidRPr="006421A0" w:rsidRDefault="00637212" w:rsidP="00637212">
      <w:pPr>
        <w:shd w:val="clear" w:color="auto" w:fill="FFFFFF"/>
        <w:spacing w:after="0"/>
        <w:jc w:val="both"/>
        <w:rPr>
          <w:rFonts w:asciiTheme="majorBidi" w:eastAsia="Times New Roman" w:hAnsiTheme="majorBidi" w:cstheme="majorBidi"/>
          <w:b/>
          <w:bCs/>
          <w:color w:val="080809"/>
          <w:sz w:val="32"/>
          <w:szCs w:val="32"/>
          <w:lang w:eastAsia="fr-FR"/>
        </w:rPr>
      </w:pPr>
      <w:r w:rsidRPr="006421A0">
        <w:rPr>
          <w:rFonts w:asciiTheme="majorBidi" w:eastAsia="Times New Roman" w:hAnsiTheme="majorBidi" w:cstheme="majorBidi"/>
          <w:noProof/>
          <w:color w:val="080809"/>
          <w:sz w:val="32"/>
          <w:szCs w:val="32"/>
          <w:lang w:eastAsia="fr-FR"/>
        </w:rPr>
        <w:t xml:space="preserve">       </w:t>
      </w:r>
      <w:r w:rsidR="00481659" w:rsidRPr="006421A0">
        <w:rPr>
          <w:rFonts w:asciiTheme="majorBidi" w:eastAsia="Times New Roman" w:hAnsiTheme="majorBidi" w:cstheme="majorBidi"/>
          <w:b/>
          <w:bCs/>
          <w:color w:val="080809"/>
          <w:sz w:val="32"/>
          <w:szCs w:val="32"/>
          <w:lang w:eastAsia="fr-FR"/>
        </w:rPr>
        <w:t>Principes de la philosophie des Lumières</w:t>
      </w:r>
    </w:p>
    <w:p w14:paraId="20F3CEB7" w14:textId="77777777" w:rsidR="00481659" w:rsidRPr="006421A0" w:rsidRDefault="00481659" w:rsidP="006421A0">
      <w:pPr>
        <w:pStyle w:val="Paragraphedeliste"/>
        <w:numPr>
          <w:ilvl w:val="0"/>
          <w:numId w:val="1"/>
        </w:numPr>
        <w:shd w:val="clear" w:color="auto" w:fill="FFFFFF"/>
        <w:spacing w:after="0" w:line="360" w:lineRule="auto"/>
        <w:jc w:val="both"/>
        <w:rPr>
          <w:rFonts w:asciiTheme="majorBidi" w:eastAsia="Times New Roman" w:hAnsiTheme="majorBidi" w:cstheme="majorBidi"/>
          <w:color w:val="080809"/>
          <w:sz w:val="26"/>
          <w:szCs w:val="26"/>
          <w:u w:val="single"/>
          <w:lang w:eastAsia="fr-FR"/>
        </w:rPr>
      </w:pPr>
      <w:r w:rsidRPr="006421A0">
        <w:rPr>
          <w:rFonts w:asciiTheme="majorBidi" w:eastAsia="Times New Roman" w:hAnsiTheme="majorBidi" w:cstheme="majorBidi"/>
          <w:color w:val="080809"/>
          <w:sz w:val="26"/>
          <w:szCs w:val="26"/>
          <w:u w:val="single"/>
          <w:lang w:eastAsia="fr-FR"/>
        </w:rPr>
        <w:t xml:space="preserve">La raison comme fondement de la connaissance </w:t>
      </w:r>
    </w:p>
    <w:p w14:paraId="444E016C"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Les Lumières mettent la raison au centre de toute réflexion. La pensée rationnelle est valorisée comme moyen d’accéder à la vérité, contrairement aux traditions et superstitions.</w:t>
      </w:r>
    </w:p>
    <w:p w14:paraId="7F9955E3" w14:textId="77777777" w:rsidR="00481659" w:rsidRPr="006421A0" w:rsidRDefault="00481659" w:rsidP="006421A0">
      <w:pPr>
        <w:pStyle w:val="Paragraphedeliste"/>
        <w:numPr>
          <w:ilvl w:val="0"/>
          <w:numId w:val="1"/>
        </w:numPr>
        <w:shd w:val="clear" w:color="auto" w:fill="FFFFFF"/>
        <w:spacing w:after="0" w:line="360" w:lineRule="auto"/>
        <w:jc w:val="both"/>
        <w:rPr>
          <w:rFonts w:asciiTheme="majorBidi" w:eastAsia="Times New Roman" w:hAnsiTheme="majorBidi" w:cstheme="majorBidi"/>
          <w:color w:val="080809"/>
          <w:sz w:val="26"/>
          <w:szCs w:val="26"/>
          <w:u w:val="single"/>
          <w:lang w:eastAsia="fr-FR"/>
        </w:rPr>
      </w:pPr>
      <w:r w:rsidRPr="006421A0">
        <w:rPr>
          <w:rFonts w:asciiTheme="majorBidi" w:eastAsia="Times New Roman" w:hAnsiTheme="majorBidi" w:cstheme="majorBidi"/>
          <w:color w:val="080809"/>
          <w:sz w:val="26"/>
          <w:szCs w:val="26"/>
          <w:u w:val="single"/>
          <w:lang w:eastAsia="fr-FR"/>
        </w:rPr>
        <w:t xml:space="preserve">La critique de l'autorité et de la religion </w:t>
      </w:r>
    </w:p>
    <w:p w14:paraId="3880D482"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Les philosophes des Lumières dénoncent les abus de l'autorité monarchique et religieuse. Ils prônent une séparation entre l'Église et l'État et critiquent l'usage de la religion comme moyen de contrôle des individus.</w:t>
      </w:r>
    </w:p>
    <w:p w14:paraId="4165608F" w14:textId="77777777" w:rsidR="00481659" w:rsidRPr="006421A0" w:rsidRDefault="00481659" w:rsidP="006421A0">
      <w:pPr>
        <w:pStyle w:val="Paragraphedeliste"/>
        <w:numPr>
          <w:ilvl w:val="0"/>
          <w:numId w:val="1"/>
        </w:num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u w:val="single"/>
          <w:lang w:eastAsia="fr-FR"/>
        </w:rPr>
        <w:t>La liberté et les droits individuels</w:t>
      </w:r>
      <w:r w:rsidRPr="006421A0">
        <w:rPr>
          <w:rFonts w:asciiTheme="majorBidi" w:eastAsia="Times New Roman" w:hAnsiTheme="majorBidi" w:cstheme="majorBidi"/>
          <w:color w:val="080809"/>
          <w:sz w:val="26"/>
          <w:szCs w:val="26"/>
          <w:lang w:eastAsia="fr-FR"/>
        </w:rPr>
        <w:t xml:space="preserve"> </w:t>
      </w:r>
    </w:p>
    <w:p w14:paraId="693625EA"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Les Lumières encouragent la liberté d'expression, la liberté de conscience, et s'opposent à la censure. Ils défendent l’idée que tous les individus sont égaux en droits.</w:t>
      </w:r>
    </w:p>
    <w:p w14:paraId="5D596549" w14:textId="77777777" w:rsidR="00481659" w:rsidRPr="006421A0" w:rsidRDefault="00481659" w:rsidP="006421A0">
      <w:pPr>
        <w:pStyle w:val="Paragraphedeliste"/>
        <w:numPr>
          <w:ilvl w:val="0"/>
          <w:numId w:val="1"/>
        </w:num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u w:val="single"/>
          <w:lang w:eastAsia="fr-FR"/>
        </w:rPr>
        <w:t>Le progrès et l'éducation</w:t>
      </w:r>
      <w:r w:rsidRPr="006421A0">
        <w:rPr>
          <w:rFonts w:asciiTheme="majorBidi" w:eastAsia="Times New Roman" w:hAnsiTheme="majorBidi" w:cstheme="majorBidi"/>
          <w:color w:val="080809"/>
          <w:sz w:val="26"/>
          <w:szCs w:val="26"/>
          <w:lang w:eastAsia="fr-FR"/>
        </w:rPr>
        <w:t xml:space="preserve"> </w:t>
      </w:r>
    </w:p>
    <w:p w14:paraId="498F9535"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L’éducation est vue comme un moyen de libérer l’individu de l’ignorance. Le progrès est perçu comme la capacité de la société à évoluer vers un avenir plus éclairé.</w:t>
      </w:r>
    </w:p>
    <w:p w14:paraId="245BFD7A" w14:textId="77777777" w:rsidR="00F0464E" w:rsidRDefault="00986EBB" w:rsidP="00986EBB">
      <w:pPr>
        <w:shd w:val="clear" w:color="auto" w:fill="FFFFFF"/>
        <w:spacing w:after="0"/>
        <w:jc w:val="both"/>
        <w:rPr>
          <w:rFonts w:ascii="inherit" w:eastAsia="Times New Roman" w:hAnsi="inherit" w:cs="Segoe UI"/>
          <w:noProof/>
          <w:color w:val="080809"/>
          <w:sz w:val="26"/>
          <w:szCs w:val="26"/>
          <w:lang w:eastAsia="fr-FR"/>
        </w:rPr>
      </w:pPr>
      <w:r>
        <w:rPr>
          <w:rFonts w:ascii="inherit" w:eastAsia="Times New Roman" w:hAnsi="inherit" w:cs="Segoe UI"/>
          <w:noProof/>
          <w:color w:val="080809"/>
          <w:sz w:val="26"/>
          <w:szCs w:val="26"/>
          <w:lang w:eastAsia="fr-FR"/>
        </w:rPr>
        <w:t xml:space="preserve">   </w:t>
      </w:r>
    </w:p>
    <w:p w14:paraId="78180862" w14:textId="77777777" w:rsidR="00481659" w:rsidRPr="006421A0" w:rsidRDefault="00481659" w:rsidP="00986EBB">
      <w:pPr>
        <w:shd w:val="clear" w:color="auto" w:fill="FFFFFF"/>
        <w:spacing w:after="0"/>
        <w:jc w:val="both"/>
        <w:rPr>
          <w:rFonts w:ascii="inherit" w:eastAsia="Times New Roman" w:hAnsi="inherit" w:cs="Segoe UI"/>
          <w:color w:val="080809"/>
          <w:sz w:val="32"/>
          <w:szCs w:val="32"/>
          <w:lang w:eastAsia="fr-FR"/>
        </w:rPr>
      </w:pPr>
      <w:r w:rsidRPr="006421A0">
        <w:rPr>
          <w:rFonts w:ascii="inherit" w:eastAsia="Times New Roman" w:hAnsi="inherit" w:cs="Segoe UI"/>
          <w:b/>
          <w:bCs/>
          <w:color w:val="080809"/>
          <w:sz w:val="32"/>
          <w:szCs w:val="32"/>
          <w:lang w:eastAsia="fr-FR"/>
        </w:rPr>
        <w:t>Figures de proue des Lumières et leurs idées</w:t>
      </w:r>
    </w:p>
    <w:p w14:paraId="4D069A5A" w14:textId="77777777" w:rsidR="00F0464E" w:rsidRDefault="00F0464E" w:rsidP="000F7E10">
      <w:pPr>
        <w:shd w:val="clear" w:color="auto" w:fill="FFFFFF"/>
        <w:spacing w:after="0"/>
        <w:jc w:val="both"/>
        <w:rPr>
          <w:rFonts w:ascii="inherit" w:eastAsia="Times New Roman" w:hAnsi="inherit" w:cs="Segoe UI"/>
          <w:b/>
          <w:bCs/>
          <w:color w:val="080809"/>
          <w:sz w:val="26"/>
          <w:szCs w:val="26"/>
          <w:lang w:eastAsia="fr-FR"/>
        </w:rPr>
      </w:pPr>
    </w:p>
    <w:p w14:paraId="115C4730"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b/>
          <w:bCs/>
          <w:color w:val="080809"/>
          <w:sz w:val="26"/>
          <w:szCs w:val="26"/>
          <w:lang w:eastAsia="fr-FR"/>
        </w:rPr>
        <w:t>Voltaire (1694-1778)</w:t>
      </w:r>
    </w:p>
    <w:p w14:paraId="1C23C3C6"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Voltaire est l'un des plus ardents défenseurs de la liberté de pensée et de la tolérance religieuse. Son œuvre principale, le Traité sur la tolérance (1763), dénonce les persécutions religieuses et appelle à la liberté de conscience. Voltaire a aussi été un critique sévère de l'Église et des injustices commises en son nom, comme on le voit dans ses œuvres Candide et Lettres philosophiques.</w:t>
      </w:r>
    </w:p>
    <w:p w14:paraId="231A3369"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b/>
          <w:bCs/>
          <w:color w:val="080809"/>
          <w:sz w:val="26"/>
          <w:szCs w:val="26"/>
          <w:lang w:eastAsia="fr-FR"/>
        </w:rPr>
      </w:pPr>
      <w:r w:rsidRPr="006421A0">
        <w:rPr>
          <w:rFonts w:asciiTheme="majorBidi" w:eastAsia="Times New Roman" w:hAnsiTheme="majorBidi" w:cstheme="majorBidi"/>
          <w:b/>
          <w:bCs/>
          <w:color w:val="080809"/>
          <w:sz w:val="26"/>
          <w:szCs w:val="26"/>
          <w:lang w:eastAsia="fr-FR"/>
        </w:rPr>
        <w:t>Montesquieu (1689-1755)</w:t>
      </w:r>
    </w:p>
    <w:p w14:paraId="3F330AA0"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Montesquieu est surtout connu pour sa théorie de la séparation des pouvoirs, développée dans De l'esprit des lois (1748). Il défend l'idée que les trois pouvoirs – exécutif, législatif et judiciaire – doivent être séparés pour éviter les abus de pouvoir. Cette idée a eu un impact majeur sur les démocraties modernes.</w:t>
      </w:r>
    </w:p>
    <w:p w14:paraId="242B80E8"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b/>
          <w:bCs/>
          <w:color w:val="080809"/>
          <w:sz w:val="26"/>
          <w:szCs w:val="26"/>
          <w:lang w:eastAsia="fr-FR"/>
        </w:rPr>
        <w:lastRenderedPageBreak/>
        <w:t>Jean-Jacques Rousseau (1712-1778)</w:t>
      </w:r>
    </w:p>
    <w:p w14:paraId="33FD0386"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Rousseau est une figure complexe des Lumières. Dans Du contrat social (1762), il défend la souveraineté populaire et pose les bases de la démocratie moderne, en affirmant que le pouvoir doit venir du peuple. En revanche, dans Émile ou De l'éducation (1762), Rousseau propose une nouvelle conception de l’éducation, centrée sur la liberté et l’épanouissement de l’enfant, influençant profondément la pédagogie.</w:t>
      </w:r>
    </w:p>
    <w:p w14:paraId="0C7CEAD9"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b/>
          <w:bCs/>
          <w:color w:val="080809"/>
          <w:sz w:val="26"/>
          <w:szCs w:val="26"/>
          <w:lang w:eastAsia="fr-FR"/>
        </w:rPr>
      </w:pPr>
      <w:r w:rsidRPr="006421A0">
        <w:rPr>
          <w:rFonts w:asciiTheme="majorBidi" w:eastAsia="Times New Roman" w:hAnsiTheme="majorBidi" w:cstheme="majorBidi"/>
          <w:b/>
          <w:bCs/>
          <w:color w:val="080809"/>
          <w:sz w:val="26"/>
          <w:szCs w:val="26"/>
          <w:lang w:eastAsia="fr-FR"/>
        </w:rPr>
        <w:t>Denis Diderot (1713-1784)</w:t>
      </w:r>
    </w:p>
    <w:p w14:paraId="2F4A3F08"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Diderot, avec d’Alembert, est à l’origine de l’Encyclopédie, un immense projet visant à rassembler toutes les connaissances humaines de l’époque. Ce projet a pour but de diffuser le savoir pour éclairer la société et la libérer de l'ignorance. Diderot est aussi connu pour ses écrits sur la liberté et la critique de l'intolérance religieuse.</w:t>
      </w:r>
    </w:p>
    <w:p w14:paraId="4E60D239"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b/>
          <w:bCs/>
          <w:color w:val="080809"/>
          <w:sz w:val="26"/>
          <w:szCs w:val="26"/>
          <w:lang w:eastAsia="fr-FR"/>
        </w:rPr>
      </w:pPr>
      <w:r w:rsidRPr="006421A0">
        <w:rPr>
          <w:rFonts w:asciiTheme="majorBidi" w:eastAsia="Times New Roman" w:hAnsiTheme="majorBidi" w:cstheme="majorBidi"/>
          <w:b/>
          <w:bCs/>
          <w:color w:val="080809"/>
          <w:sz w:val="26"/>
          <w:szCs w:val="26"/>
          <w:lang w:eastAsia="fr-FR"/>
        </w:rPr>
        <w:t>John Locke (1632-1704)</w:t>
      </w:r>
    </w:p>
    <w:p w14:paraId="736DB703"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Bien qu’il soit un philosophe anglais et légèrement antérieur aux Lumières françaises, Locke influence fortement ce mouvement avec ses idées sur la connaissance, l’expérience et le droit naturel. Dans son Essai sur l'entendement humain (1690), Locke développe une théorie de la connaissance empirique et insiste sur le fait que les idées viennent de l'expérience. Ses travaux ont contribué à la notion de droits naturels, notamment le droit à la vie, à la liberté et à la propriété.</w:t>
      </w:r>
    </w:p>
    <w:p w14:paraId="5312D3EB"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b/>
          <w:bCs/>
          <w:color w:val="080809"/>
          <w:sz w:val="26"/>
          <w:szCs w:val="26"/>
          <w:lang w:eastAsia="fr-FR"/>
        </w:rPr>
      </w:pPr>
      <w:r w:rsidRPr="006421A0">
        <w:rPr>
          <w:rFonts w:asciiTheme="majorBidi" w:eastAsia="Times New Roman" w:hAnsiTheme="majorBidi" w:cstheme="majorBidi"/>
          <w:b/>
          <w:bCs/>
          <w:color w:val="080809"/>
          <w:sz w:val="26"/>
          <w:szCs w:val="26"/>
          <w:lang w:eastAsia="fr-FR"/>
        </w:rPr>
        <w:t>Emmanuel Kant (1724-1804)</w:t>
      </w:r>
    </w:p>
    <w:p w14:paraId="1458B285" w14:textId="77777777" w:rsidR="00481659" w:rsidRPr="006421A0" w:rsidRDefault="00481659"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Kant, bien qu'allemand et parfois en opposition avec certains philosophes des Lumières, incarne une synthèse de cette pensée. Son œuvre Qu'est-ce que les Lumières ? (1784) résume bien l’esprit de ce mouvement, en définissant les Lumières comme la sortie de l’homme de sa « minorité » intellectuelle. Il encourage l’usage de la raison pour atteindre l’autonomie intellectuelle.</w:t>
      </w:r>
    </w:p>
    <w:p w14:paraId="29C54B1F" w14:textId="77777777" w:rsidR="00FD39D3" w:rsidRDefault="00FD39D3" w:rsidP="00FD39D3">
      <w:pPr>
        <w:shd w:val="clear" w:color="auto" w:fill="FFFFFF"/>
        <w:spacing w:after="0"/>
        <w:jc w:val="both"/>
        <w:rPr>
          <w:rFonts w:ascii="inherit" w:eastAsia="Times New Roman" w:hAnsi="inherit" w:cs="Segoe UI"/>
          <w:b/>
          <w:bCs/>
          <w:color w:val="080809"/>
          <w:sz w:val="26"/>
          <w:szCs w:val="26"/>
          <w:lang w:eastAsia="fr-FR"/>
        </w:rPr>
      </w:pPr>
    </w:p>
    <w:p w14:paraId="0405ED9C" w14:textId="77777777" w:rsidR="0045141A" w:rsidRPr="006421A0" w:rsidRDefault="0045141A" w:rsidP="0045141A">
      <w:pPr>
        <w:spacing w:before="100" w:beforeAutospacing="1" w:after="100" w:afterAutospacing="1" w:line="240" w:lineRule="auto"/>
        <w:outlineLvl w:val="0"/>
        <w:rPr>
          <w:rFonts w:eastAsia="Times New Roman"/>
          <w:b/>
          <w:bCs/>
          <w:kern w:val="36"/>
          <w:sz w:val="32"/>
          <w:szCs w:val="32"/>
          <w:lang w:eastAsia="fr-FR"/>
        </w:rPr>
      </w:pPr>
      <w:r w:rsidRPr="006421A0">
        <w:rPr>
          <w:rFonts w:eastAsia="Times New Roman"/>
          <w:b/>
          <w:bCs/>
          <w:kern w:val="36"/>
          <w:sz w:val="32"/>
          <w:szCs w:val="32"/>
          <w:lang w:eastAsia="fr-FR"/>
        </w:rPr>
        <w:t>Les Salons Littéraires et leur Influence</w:t>
      </w:r>
    </w:p>
    <w:p w14:paraId="727919AA" w14:textId="77777777" w:rsidR="0045141A" w:rsidRPr="006421A0" w:rsidRDefault="0045141A" w:rsidP="006421A0">
      <w:pPr>
        <w:spacing w:before="100" w:beforeAutospacing="1" w:after="100" w:afterAutospacing="1" w:line="360" w:lineRule="auto"/>
        <w:jc w:val="both"/>
        <w:rPr>
          <w:rFonts w:eastAsia="Times New Roman"/>
          <w:sz w:val="26"/>
          <w:szCs w:val="26"/>
          <w:lang w:eastAsia="fr-FR"/>
        </w:rPr>
      </w:pPr>
      <w:r w:rsidRPr="006421A0">
        <w:rPr>
          <w:rFonts w:eastAsia="Times New Roman"/>
          <w:sz w:val="26"/>
          <w:szCs w:val="26"/>
          <w:lang w:eastAsia="fr-FR"/>
        </w:rPr>
        <w:t xml:space="preserve">Les salons littéraires ont joué un rôle crucial dans la diffusion des idées des Lumières et dans le développement de la littérature française du XVIIIe siècle. Ces salons, tenus par des femmes de lettres telles que Madame Geoffrin et Madame de Tencin, étaient des lieux de rencontre pour les écrivains, philosophes et artistes de l'époque. Ils </w:t>
      </w:r>
      <w:r w:rsidRPr="006421A0">
        <w:rPr>
          <w:rFonts w:eastAsia="Times New Roman"/>
          <w:sz w:val="26"/>
          <w:szCs w:val="26"/>
          <w:lang w:eastAsia="fr-FR"/>
        </w:rPr>
        <w:lastRenderedPageBreak/>
        <w:t>offraient un espace d'échange intellectuel, favorisant la discussion sur des sujets littéraires, philosophiques et politiques. Les salons ont ainsi contribué à la diffusion des idées nouvelles et à l'émergence de nouvelles formes d'expression littéraire. En outre, ils ont permis à de nombreux écrivains de trouver un public pour leurs œuvres et ont influencé la production littéraire en encourageant des débats et des collaborations entre les auteurs.</w:t>
      </w:r>
    </w:p>
    <w:p w14:paraId="60F006A1" w14:textId="77777777" w:rsidR="0045141A" w:rsidRPr="006421A0" w:rsidRDefault="0045141A" w:rsidP="0045141A">
      <w:pPr>
        <w:spacing w:before="100" w:beforeAutospacing="1" w:after="100" w:afterAutospacing="1" w:line="240" w:lineRule="auto"/>
        <w:outlineLvl w:val="0"/>
        <w:rPr>
          <w:rFonts w:eastAsia="Times New Roman"/>
          <w:b/>
          <w:bCs/>
          <w:kern w:val="36"/>
          <w:sz w:val="32"/>
          <w:szCs w:val="32"/>
          <w:lang w:eastAsia="fr-FR"/>
        </w:rPr>
      </w:pPr>
      <w:r w:rsidRPr="006421A0">
        <w:rPr>
          <w:rFonts w:eastAsia="Times New Roman"/>
          <w:b/>
          <w:bCs/>
          <w:kern w:val="36"/>
          <w:sz w:val="32"/>
          <w:szCs w:val="32"/>
          <w:lang w:eastAsia="fr-FR"/>
        </w:rPr>
        <w:t>Les Thèmes et les Idées Majeurs de la Littérature Lumières</w:t>
      </w:r>
    </w:p>
    <w:p w14:paraId="733B45B2" w14:textId="77777777" w:rsidR="0045141A" w:rsidRPr="006421A0" w:rsidRDefault="0045141A" w:rsidP="006421A0">
      <w:pPr>
        <w:spacing w:before="100" w:beforeAutospacing="1" w:after="100" w:afterAutospacing="1" w:line="360" w:lineRule="auto"/>
        <w:jc w:val="both"/>
        <w:rPr>
          <w:rFonts w:eastAsia="Times New Roman"/>
          <w:sz w:val="26"/>
          <w:szCs w:val="26"/>
          <w:lang w:eastAsia="fr-FR"/>
        </w:rPr>
      </w:pPr>
      <w:r w:rsidRPr="006421A0">
        <w:rPr>
          <w:rFonts w:eastAsia="Times New Roman"/>
          <w:sz w:val="26"/>
          <w:szCs w:val="26"/>
          <w:lang w:eastAsia="fr-FR"/>
        </w:rPr>
        <w:t>Les thèmes majeurs de la littérature des Lumières comprennent la raison, la liberté, l'égalité, le progrès, la tolérance et la critique sociale. Les écrivains de cette époque ont mis en avant ces idées à travers leurs œuvres, remettant en question les dogmes religieux, la monarchie absolue et les inégalités sociales. Le mouvement des Lumières a également été marqué par une réflexion sur la place de l'homme dans la société, la nature humaine, l'éducation, l'émancipation des femmes, la justice et la moralité. Ces idées majeures sont manifestées à travers divers genres littéraires tels que le roman, la poésie, l'essai, le théâtre et la satire, contribuant ainsi à la propagation des idées philosophiques et sociales de cette période.</w:t>
      </w:r>
    </w:p>
    <w:p w14:paraId="6FEDB65D" w14:textId="77777777" w:rsidR="0045141A" w:rsidRDefault="0045141A" w:rsidP="00FD39D3">
      <w:pPr>
        <w:shd w:val="clear" w:color="auto" w:fill="FFFFFF"/>
        <w:spacing w:after="0"/>
        <w:jc w:val="both"/>
        <w:rPr>
          <w:rFonts w:ascii="inherit" w:eastAsia="Times New Roman" w:hAnsi="inherit" w:cs="Segoe UI"/>
          <w:b/>
          <w:bCs/>
          <w:color w:val="080809"/>
          <w:sz w:val="26"/>
          <w:szCs w:val="26"/>
          <w:lang w:eastAsia="fr-FR"/>
        </w:rPr>
      </w:pPr>
    </w:p>
    <w:p w14:paraId="10DF9D96" w14:textId="0F0FE5C0" w:rsidR="00481659" w:rsidRPr="006421A0" w:rsidRDefault="00481659" w:rsidP="00FD39D3">
      <w:pPr>
        <w:shd w:val="clear" w:color="auto" w:fill="FFFFFF"/>
        <w:spacing w:after="0"/>
        <w:jc w:val="both"/>
        <w:rPr>
          <w:rFonts w:ascii="inherit" w:eastAsia="Times New Roman" w:hAnsi="inherit" w:cs="Segoe UI"/>
          <w:color w:val="080809"/>
          <w:sz w:val="32"/>
          <w:szCs w:val="32"/>
          <w:lang w:eastAsia="fr-FR"/>
        </w:rPr>
      </w:pPr>
      <w:r w:rsidRPr="006421A0">
        <w:rPr>
          <w:rFonts w:ascii="inherit" w:eastAsia="Times New Roman" w:hAnsi="inherit" w:cs="Segoe UI"/>
          <w:b/>
          <w:bCs/>
          <w:color w:val="080809"/>
          <w:sz w:val="32"/>
          <w:szCs w:val="32"/>
          <w:lang w:eastAsia="fr-FR"/>
        </w:rPr>
        <w:t>Impact et héritage de la philosophie des Lumières</w:t>
      </w:r>
    </w:p>
    <w:p w14:paraId="6DAD353E" w14:textId="77777777" w:rsidR="00FD39D3" w:rsidRDefault="00FD39D3" w:rsidP="000F7E10">
      <w:pPr>
        <w:shd w:val="clear" w:color="auto" w:fill="FFFFFF"/>
        <w:spacing w:after="0"/>
        <w:jc w:val="both"/>
        <w:rPr>
          <w:rFonts w:ascii="inherit" w:eastAsia="Times New Roman" w:hAnsi="inherit" w:cs="Segoe UI"/>
          <w:color w:val="080809"/>
          <w:sz w:val="26"/>
          <w:szCs w:val="26"/>
          <w:lang w:eastAsia="fr-FR"/>
        </w:rPr>
      </w:pPr>
    </w:p>
    <w:p w14:paraId="28E07CBE" w14:textId="77777777" w:rsidR="00DA2BC1" w:rsidRPr="006421A0" w:rsidRDefault="00481659"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La philosophie des Lumières a été fondamentale pour le développement des droits de l’homme, de la démocratie et de la science moderne. Elle a inspiré des révolutions comme la Révolution américaine (1775-1783) et la Révolution française (1789), qui ont cherché à instaurer une société fondée sur l’égalité et la liberté. Le mouvement des Lumières a également influencé la Déclaration des droits de l'homme et du citoyen, et plus largement, la pensée politique, l'éthique et les systèmes éducatifs actuels.</w:t>
      </w:r>
    </w:p>
    <w:p w14:paraId="471E4A2F" w14:textId="77777777" w:rsidR="0087533E" w:rsidRDefault="0087533E" w:rsidP="000F7E10">
      <w:pPr>
        <w:shd w:val="clear" w:color="auto" w:fill="FFFFFF"/>
        <w:spacing w:after="0"/>
        <w:jc w:val="both"/>
        <w:rPr>
          <w:rFonts w:ascii="inherit" w:eastAsia="Times New Roman" w:hAnsi="inherit" w:cs="Segoe UI"/>
          <w:b/>
          <w:bCs/>
          <w:color w:val="080809"/>
          <w:sz w:val="26"/>
          <w:szCs w:val="26"/>
          <w:lang w:eastAsia="fr-FR"/>
        </w:rPr>
      </w:pPr>
    </w:p>
    <w:p w14:paraId="7010B9A6" w14:textId="77777777" w:rsidR="0043071C" w:rsidRPr="006421A0" w:rsidRDefault="0043071C" w:rsidP="000F7E10">
      <w:pPr>
        <w:shd w:val="clear" w:color="auto" w:fill="FFFFFF"/>
        <w:spacing w:after="0"/>
        <w:jc w:val="both"/>
        <w:rPr>
          <w:rFonts w:asciiTheme="majorBidi" w:eastAsia="Times New Roman" w:hAnsiTheme="majorBidi" w:cstheme="majorBidi"/>
          <w:color w:val="080809"/>
          <w:sz w:val="32"/>
          <w:szCs w:val="32"/>
          <w:lang w:eastAsia="fr-FR"/>
        </w:rPr>
      </w:pPr>
      <w:r w:rsidRPr="006421A0">
        <w:rPr>
          <w:rFonts w:asciiTheme="majorBidi" w:eastAsia="Times New Roman" w:hAnsiTheme="majorBidi" w:cstheme="majorBidi"/>
          <w:b/>
          <w:bCs/>
          <w:color w:val="080809"/>
          <w:sz w:val="32"/>
          <w:szCs w:val="32"/>
          <w:lang w:eastAsia="fr-FR"/>
        </w:rPr>
        <w:t>La littérature</w:t>
      </w:r>
      <w:r w:rsidR="00285EB9" w:rsidRPr="006421A0">
        <w:rPr>
          <w:rFonts w:asciiTheme="majorBidi" w:eastAsia="Times New Roman" w:hAnsiTheme="majorBidi" w:cstheme="majorBidi"/>
          <w:b/>
          <w:bCs/>
          <w:color w:val="080809"/>
          <w:sz w:val="32"/>
          <w:szCs w:val="32"/>
          <w:lang w:eastAsia="fr-FR"/>
        </w:rPr>
        <w:t xml:space="preserve"> des lumières </w:t>
      </w:r>
    </w:p>
    <w:p w14:paraId="14B02DE8" w14:textId="77777777" w:rsidR="006421A0" w:rsidRDefault="006421A0" w:rsidP="000F7E10">
      <w:pPr>
        <w:shd w:val="clear" w:color="auto" w:fill="FFFFFF"/>
        <w:spacing w:after="0"/>
        <w:jc w:val="both"/>
        <w:rPr>
          <w:rFonts w:ascii="inherit" w:eastAsia="Times New Roman" w:hAnsi="inherit" w:cs="Segoe UI"/>
          <w:color w:val="080809"/>
          <w:sz w:val="26"/>
          <w:szCs w:val="26"/>
          <w:lang w:eastAsia="fr-FR"/>
        </w:rPr>
      </w:pPr>
    </w:p>
    <w:p w14:paraId="71C24606" w14:textId="3B4D0471" w:rsidR="00803615" w:rsidRPr="006421A0" w:rsidRDefault="00803615"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Parmi</w:t>
      </w:r>
      <w:r w:rsidR="0045141A" w:rsidRPr="006421A0">
        <w:rPr>
          <w:rFonts w:asciiTheme="majorBidi" w:eastAsia="Times New Roman" w:hAnsiTheme="majorBidi" w:cstheme="majorBidi"/>
          <w:color w:val="080809"/>
          <w:sz w:val="26"/>
          <w:szCs w:val="26"/>
          <w:lang w:eastAsia="fr-FR"/>
        </w:rPr>
        <w:t xml:space="preserve"> les genres littéraires</w:t>
      </w:r>
      <w:r w:rsidRPr="006421A0">
        <w:rPr>
          <w:rFonts w:asciiTheme="majorBidi" w:eastAsia="Times New Roman" w:hAnsiTheme="majorBidi" w:cstheme="majorBidi"/>
          <w:color w:val="080809"/>
          <w:sz w:val="26"/>
          <w:szCs w:val="26"/>
          <w:lang w:eastAsia="fr-FR"/>
        </w:rPr>
        <w:t xml:space="preserve"> les plus représentatifs, il faut citer le roman épistolaire, c'est-à-dire écrit sous la forme de lettres échangées entre personnages, tel que Lettres </w:t>
      </w:r>
      <w:r w:rsidRPr="006421A0">
        <w:rPr>
          <w:rFonts w:asciiTheme="majorBidi" w:eastAsia="Times New Roman" w:hAnsiTheme="majorBidi" w:cstheme="majorBidi"/>
          <w:color w:val="080809"/>
          <w:sz w:val="26"/>
          <w:szCs w:val="26"/>
          <w:lang w:eastAsia="fr-FR"/>
        </w:rPr>
        <w:lastRenderedPageBreak/>
        <w:t xml:space="preserve">Persanes de Montesquieu, Les Liaisons dangereuses de Choderlos de Laclos, Julie ou la Nouvelle Héloïse de Rousseau et tant d'autres. </w:t>
      </w:r>
    </w:p>
    <w:p w14:paraId="45055A27" w14:textId="77777777" w:rsidR="00803615" w:rsidRPr="006421A0" w:rsidRDefault="00803615"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Il y eut également les essais initiés par Montaigne au XVIème et poursuivis par Montesquieu, l'auteur de L'esprit des Lois. Voltaire, Rousseau, Diderot aussi s'y adonnaient.</w:t>
      </w:r>
    </w:p>
    <w:p w14:paraId="79605B50" w14:textId="77777777" w:rsidR="00803615" w:rsidRPr="006421A0" w:rsidRDefault="00803615"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On n'oublie pas le conte philosophique pour lequel Voltaire s’érige dans l'art d'imaginer des récits fabuleux où il réussit à bien narrativiser sa pensée philosophique du monde.</w:t>
      </w:r>
    </w:p>
    <w:p w14:paraId="009C0168" w14:textId="77777777" w:rsidR="00803615" w:rsidRPr="006421A0" w:rsidRDefault="00803615"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Par ailleurs, de cette liste de genre littéraire à la mode au XVIIIème siècle, nul ne peut exclure le dictionnaire encyclopédique.</w:t>
      </w:r>
    </w:p>
    <w:p w14:paraId="7BEE9146" w14:textId="77777777" w:rsidR="00803615" w:rsidRPr="006421A0" w:rsidRDefault="00803615"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 xml:space="preserve">Il s'agit d'un ouvrage collectif où l'on traite d'un ensemble de connaissances éparses à intention universelle. Il obéit à un classement conceptuel, par ordre alphabétique, de hiérarchisation et d'appréhension des connaissances humaines. Elle est composée de 17 volumes d'articles, à l'image de celui-ci écrit par Voltaire. </w:t>
      </w:r>
    </w:p>
    <w:p w14:paraId="0A4827DD" w14:textId="77777777" w:rsidR="00803615" w:rsidRPr="006421A0" w:rsidRDefault="00803615" w:rsidP="006421A0">
      <w:pPr>
        <w:shd w:val="clear" w:color="auto" w:fill="FFFFFF"/>
        <w:spacing w:after="0" w:line="360" w:lineRule="auto"/>
        <w:jc w:val="both"/>
        <w:rPr>
          <w:rFonts w:asciiTheme="majorBidi" w:eastAsia="Times New Roman" w:hAnsiTheme="majorBidi" w:cstheme="majorBidi"/>
          <w:color w:val="080809"/>
          <w:sz w:val="26"/>
          <w:szCs w:val="26"/>
          <w:lang w:eastAsia="fr-FR"/>
        </w:rPr>
      </w:pPr>
      <w:r w:rsidRPr="006421A0">
        <w:rPr>
          <w:rFonts w:asciiTheme="majorBidi" w:eastAsia="Times New Roman" w:hAnsiTheme="majorBidi" w:cstheme="majorBidi"/>
          <w:color w:val="080809"/>
          <w:sz w:val="26"/>
          <w:szCs w:val="26"/>
          <w:lang w:eastAsia="fr-FR"/>
        </w:rPr>
        <w:t>Dans l'extrait choisi, ce dernier définit les gens de Lettres tels que perçus par les Anciens d'une part. D'autre part, la définition s’approfondit davantage, dépasse l'érudition et atteint une consécration plus philosophique, plus comportemental, pour les hommes de son temps et, selon lui, ceux de demain.</w:t>
      </w:r>
    </w:p>
    <w:p w14:paraId="0D2E0ADA" w14:textId="77777777" w:rsidR="00803615" w:rsidRDefault="00803615"/>
    <w:sectPr w:rsidR="00803615" w:rsidSect="00D1483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FA90E" w14:textId="77777777" w:rsidR="00B2163C" w:rsidRDefault="00B2163C" w:rsidP="00E72282">
      <w:pPr>
        <w:spacing w:after="0" w:line="240" w:lineRule="auto"/>
      </w:pPr>
      <w:r>
        <w:separator/>
      </w:r>
    </w:p>
  </w:endnote>
  <w:endnote w:type="continuationSeparator" w:id="0">
    <w:p w14:paraId="5843351C" w14:textId="77777777" w:rsidR="00B2163C" w:rsidRDefault="00B2163C" w:rsidP="00E7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253"/>
      <w:docPartObj>
        <w:docPartGallery w:val="Page Numbers (Bottom of Page)"/>
        <w:docPartUnique/>
      </w:docPartObj>
    </w:sdtPr>
    <w:sdtContent>
      <w:p w14:paraId="6ED31323" w14:textId="77777777" w:rsidR="00E72282" w:rsidRDefault="00E72282">
        <w:pPr>
          <w:pStyle w:val="Pieddepage"/>
          <w:jc w:val="right"/>
        </w:pPr>
        <w:r>
          <w:fldChar w:fldCharType="begin"/>
        </w:r>
        <w:r>
          <w:instrText xml:space="preserve"> PAGE   \* MERGEFORMAT </w:instrText>
        </w:r>
        <w:r>
          <w:fldChar w:fldCharType="separate"/>
        </w:r>
        <w:r>
          <w:rPr>
            <w:noProof/>
          </w:rPr>
          <w:t>3</w:t>
        </w:r>
        <w:r>
          <w:rPr>
            <w:noProof/>
          </w:rPr>
          <w:fldChar w:fldCharType="end"/>
        </w:r>
      </w:p>
    </w:sdtContent>
  </w:sdt>
  <w:p w14:paraId="32921BCE" w14:textId="77777777" w:rsidR="00E72282" w:rsidRDefault="00E722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37732" w14:textId="77777777" w:rsidR="00B2163C" w:rsidRDefault="00B2163C" w:rsidP="00E72282">
      <w:pPr>
        <w:spacing w:after="0" w:line="240" w:lineRule="auto"/>
      </w:pPr>
      <w:r>
        <w:separator/>
      </w:r>
    </w:p>
  </w:footnote>
  <w:footnote w:type="continuationSeparator" w:id="0">
    <w:p w14:paraId="0967198D" w14:textId="77777777" w:rsidR="00B2163C" w:rsidRDefault="00B2163C" w:rsidP="00E72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14678"/>
    <w:multiLevelType w:val="hybridMultilevel"/>
    <w:tmpl w:val="23828534"/>
    <w:lvl w:ilvl="0" w:tplc="1C96E5BC">
      <w:numFmt w:val="bullet"/>
      <w:lvlText w:val="-"/>
      <w:lvlJc w:val="left"/>
      <w:pPr>
        <w:ind w:left="540" w:hanging="360"/>
      </w:pPr>
      <w:rPr>
        <w:rFonts w:ascii="inherit" w:eastAsia="Times New Roman" w:hAnsi="inherit" w:cs="Segoe UI" w:hint="default"/>
        <w:u w:val="none"/>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num w:numId="1" w16cid:durableId="111204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59"/>
    <w:rsid w:val="00005545"/>
    <w:rsid w:val="000132DB"/>
    <w:rsid w:val="000A6666"/>
    <w:rsid w:val="000F7E10"/>
    <w:rsid w:val="0013211C"/>
    <w:rsid w:val="001C3301"/>
    <w:rsid w:val="00285EB9"/>
    <w:rsid w:val="00394726"/>
    <w:rsid w:val="003D5282"/>
    <w:rsid w:val="0043071C"/>
    <w:rsid w:val="0045141A"/>
    <w:rsid w:val="00481659"/>
    <w:rsid w:val="00494844"/>
    <w:rsid w:val="004D1D3B"/>
    <w:rsid w:val="0061604C"/>
    <w:rsid w:val="00637212"/>
    <w:rsid w:val="006421A0"/>
    <w:rsid w:val="00803615"/>
    <w:rsid w:val="00823859"/>
    <w:rsid w:val="0087533E"/>
    <w:rsid w:val="008D23A1"/>
    <w:rsid w:val="0090442C"/>
    <w:rsid w:val="00986EBB"/>
    <w:rsid w:val="00A04217"/>
    <w:rsid w:val="00B14EAF"/>
    <w:rsid w:val="00B2163C"/>
    <w:rsid w:val="00B61435"/>
    <w:rsid w:val="00D11FD7"/>
    <w:rsid w:val="00D14831"/>
    <w:rsid w:val="00DA2099"/>
    <w:rsid w:val="00DA2BC1"/>
    <w:rsid w:val="00DF3EE9"/>
    <w:rsid w:val="00E133DC"/>
    <w:rsid w:val="00E72282"/>
    <w:rsid w:val="00F0464E"/>
    <w:rsid w:val="00F37982"/>
    <w:rsid w:val="00FD39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3DBC"/>
  <w15:docId w15:val="{AEC43E61-5DF0-48F0-98CF-E9FA1AFF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8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16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1659"/>
    <w:rPr>
      <w:rFonts w:ascii="Tahoma" w:hAnsi="Tahoma" w:cs="Tahoma"/>
      <w:sz w:val="16"/>
      <w:szCs w:val="16"/>
    </w:rPr>
  </w:style>
  <w:style w:type="paragraph" w:styleId="Paragraphedeliste">
    <w:name w:val="List Paragraph"/>
    <w:basedOn w:val="Normal"/>
    <w:uiPriority w:val="34"/>
    <w:qFormat/>
    <w:rsid w:val="00F0464E"/>
    <w:pPr>
      <w:ind w:left="720"/>
      <w:contextualSpacing/>
    </w:pPr>
  </w:style>
  <w:style w:type="paragraph" w:styleId="En-tte">
    <w:name w:val="header"/>
    <w:basedOn w:val="Normal"/>
    <w:link w:val="En-tteCar"/>
    <w:uiPriority w:val="99"/>
    <w:semiHidden/>
    <w:unhideWhenUsed/>
    <w:rsid w:val="00E7228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72282"/>
  </w:style>
  <w:style w:type="paragraph" w:styleId="Pieddepage">
    <w:name w:val="footer"/>
    <w:basedOn w:val="Normal"/>
    <w:link w:val="PieddepageCar"/>
    <w:uiPriority w:val="99"/>
    <w:unhideWhenUsed/>
    <w:rsid w:val="00E722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2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47878">
      <w:bodyDiv w:val="1"/>
      <w:marLeft w:val="0"/>
      <w:marRight w:val="0"/>
      <w:marTop w:val="0"/>
      <w:marBottom w:val="0"/>
      <w:divBdr>
        <w:top w:val="none" w:sz="0" w:space="0" w:color="auto"/>
        <w:left w:val="none" w:sz="0" w:space="0" w:color="auto"/>
        <w:bottom w:val="none" w:sz="0" w:space="0" w:color="auto"/>
        <w:right w:val="none" w:sz="0" w:space="0" w:color="auto"/>
      </w:divBdr>
      <w:divsChild>
        <w:div w:id="229656554">
          <w:marLeft w:val="0"/>
          <w:marRight w:val="0"/>
          <w:marTop w:val="0"/>
          <w:marBottom w:val="0"/>
          <w:divBdr>
            <w:top w:val="none" w:sz="0" w:space="0" w:color="auto"/>
            <w:left w:val="none" w:sz="0" w:space="0" w:color="auto"/>
            <w:bottom w:val="none" w:sz="0" w:space="0" w:color="auto"/>
            <w:right w:val="none" w:sz="0" w:space="0" w:color="auto"/>
          </w:divBdr>
          <w:divsChild>
            <w:div w:id="313872747">
              <w:marLeft w:val="0"/>
              <w:marRight w:val="0"/>
              <w:marTop w:val="0"/>
              <w:marBottom w:val="0"/>
              <w:divBdr>
                <w:top w:val="none" w:sz="0" w:space="0" w:color="auto"/>
                <w:left w:val="none" w:sz="0" w:space="0" w:color="auto"/>
                <w:bottom w:val="none" w:sz="0" w:space="0" w:color="auto"/>
                <w:right w:val="none" w:sz="0" w:space="0" w:color="auto"/>
              </w:divBdr>
            </w:div>
          </w:divsChild>
        </w:div>
        <w:div w:id="1972981069">
          <w:marLeft w:val="0"/>
          <w:marRight w:val="0"/>
          <w:marTop w:val="120"/>
          <w:marBottom w:val="0"/>
          <w:divBdr>
            <w:top w:val="none" w:sz="0" w:space="0" w:color="auto"/>
            <w:left w:val="none" w:sz="0" w:space="0" w:color="auto"/>
            <w:bottom w:val="none" w:sz="0" w:space="0" w:color="auto"/>
            <w:right w:val="none" w:sz="0" w:space="0" w:color="auto"/>
          </w:divBdr>
          <w:divsChild>
            <w:div w:id="149560815">
              <w:marLeft w:val="0"/>
              <w:marRight w:val="0"/>
              <w:marTop w:val="0"/>
              <w:marBottom w:val="0"/>
              <w:divBdr>
                <w:top w:val="none" w:sz="0" w:space="0" w:color="auto"/>
                <w:left w:val="none" w:sz="0" w:space="0" w:color="auto"/>
                <w:bottom w:val="none" w:sz="0" w:space="0" w:color="auto"/>
                <w:right w:val="none" w:sz="0" w:space="0" w:color="auto"/>
              </w:divBdr>
            </w:div>
          </w:divsChild>
        </w:div>
        <w:div w:id="2120372209">
          <w:marLeft w:val="0"/>
          <w:marRight w:val="0"/>
          <w:marTop w:val="120"/>
          <w:marBottom w:val="0"/>
          <w:divBdr>
            <w:top w:val="none" w:sz="0" w:space="0" w:color="auto"/>
            <w:left w:val="none" w:sz="0" w:space="0" w:color="auto"/>
            <w:bottom w:val="none" w:sz="0" w:space="0" w:color="auto"/>
            <w:right w:val="none" w:sz="0" w:space="0" w:color="auto"/>
          </w:divBdr>
          <w:divsChild>
            <w:div w:id="751005166">
              <w:marLeft w:val="0"/>
              <w:marRight w:val="0"/>
              <w:marTop w:val="0"/>
              <w:marBottom w:val="0"/>
              <w:divBdr>
                <w:top w:val="none" w:sz="0" w:space="0" w:color="auto"/>
                <w:left w:val="none" w:sz="0" w:space="0" w:color="auto"/>
                <w:bottom w:val="none" w:sz="0" w:space="0" w:color="auto"/>
                <w:right w:val="none" w:sz="0" w:space="0" w:color="auto"/>
              </w:divBdr>
            </w:div>
          </w:divsChild>
        </w:div>
        <w:div w:id="581334030">
          <w:marLeft w:val="0"/>
          <w:marRight w:val="0"/>
          <w:marTop w:val="120"/>
          <w:marBottom w:val="0"/>
          <w:divBdr>
            <w:top w:val="none" w:sz="0" w:space="0" w:color="auto"/>
            <w:left w:val="none" w:sz="0" w:space="0" w:color="auto"/>
            <w:bottom w:val="none" w:sz="0" w:space="0" w:color="auto"/>
            <w:right w:val="none" w:sz="0" w:space="0" w:color="auto"/>
          </w:divBdr>
          <w:divsChild>
            <w:div w:id="1721514526">
              <w:marLeft w:val="0"/>
              <w:marRight w:val="0"/>
              <w:marTop w:val="0"/>
              <w:marBottom w:val="0"/>
              <w:divBdr>
                <w:top w:val="none" w:sz="0" w:space="0" w:color="auto"/>
                <w:left w:val="none" w:sz="0" w:space="0" w:color="auto"/>
                <w:bottom w:val="none" w:sz="0" w:space="0" w:color="auto"/>
                <w:right w:val="none" w:sz="0" w:space="0" w:color="auto"/>
              </w:divBdr>
            </w:div>
          </w:divsChild>
        </w:div>
        <w:div w:id="427384268">
          <w:marLeft w:val="0"/>
          <w:marRight w:val="0"/>
          <w:marTop w:val="120"/>
          <w:marBottom w:val="0"/>
          <w:divBdr>
            <w:top w:val="none" w:sz="0" w:space="0" w:color="auto"/>
            <w:left w:val="none" w:sz="0" w:space="0" w:color="auto"/>
            <w:bottom w:val="none" w:sz="0" w:space="0" w:color="auto"/>
            <w:right w:val="none" w:sz="0" w:space="0" w:color="auto"/>
          </w:divBdr>
          <w:divsChild>
            <w:div w:id="1527937457">
              <w:marLeft w:val="0"/>
              <w:marRight w:val="0"/>
              <w:marTop w:val="0"/>
              <w:marBottom w:val="0"/>
              <w:divBdr>
                <w:top w:val="none" w:sz="0" w:space="0" w:color="auto"/>
                <w:left w:val="none" w:sz="0" w:space="0" w:color="auto"/>
                <w:bottom w:val="none" w:sz="0" w:space="0" w:color="auto"/>
                <w:right w:val="none" w:sz="0" w:space="0" w:color="auto"/>
              </w:divBdr>
            </w:div>
          </w:divsChild>
        </w:div>
        <w:div w:id="685639888">
          <w:marLeft w:val="0"/>
          <w:marRight w:val="0"/>
          <w:marTop w:val="120"/>
          <w:marBottom w:val="0"/>
          <w:divBdr>
            <w:top w:val="none" w:sz="0" w:space="0" w:color="auto"/>
            <w:left w:val="none" w:sz="0" w:space="0" w:color="auto"/>
            <w:bottom w:val="none" w:sz="0" w:space="0" w:color="auto"/>
            <w:right w:val="none" w:sz="0" w:space="0" w:color="auto"/>
          </w:divBdr>
          <w:divsChild>
            <w:div w:id="2071030729">
              <w:marLeft w:val="0"/>
              <w:marRight w:val="0"/>
              <w:marTop w:val="0"/>
              <w:marBottom w:val="0"/>
              <w:divBdr>
                <w:top w:val="none" w:sz="0" w:space="0" w:color="auto"/>
                <w:left w:val="none" w:sz="0" w:space="0" w:color="auto"/>
                <w:bottom w:val="none" w:sz="0" w:space="0" w:color="auto"/>
                <w:right w:val="none" w:sz="0" w:space="0" w:color="auto"/>
              </w:divBdr>
            </w:div>
          </w:divsChild>
        </w:div>
        <w:div w:id="1742216132">
          <w:marLeft w:val="0"/>
          <w:marRight w:val="0"/>
          <w:marTop w:val="120"/>
          <w:marBottom w:val="0"/>
          <w:divBdr>
            <w:top w:val="none" w:sz="0" w:space="0" w:color="auto"/>
            <w:left w:val="none" w:sz="0" w:space="0" w:color="auto"/>
            <w:bottom w:val="none" w:sz="0" w:space="0" w:color="auto"/>
            <w:right w:val="none" w:sz="0" w:space="0" w:color="auto"/>
          </w:divBdr>
          <w:divsChild>
            <w:div w:id="426972214">
              <w:marLeft w:val="0"/>
              <w:marRight w:val="0"/>
              <w:marTop w:val="0"/>
              <w:marBottom w:val="0"/>
              <w:divBdr>
                <w:top w:val="none" w:sz="0" w:space="0" w:color="auto"/>
                <w:left w:val="none" w:sz="0" w:space="0" w:color="auto"/>
                <w:bottom w:val="none" w:sz="0" w:space="0" w:color="auto"/>
                <w:right w:val="none" w:sz="0" w:space="0" w:color="auto"/>
              </w:divBdr>
            </w:div>
          </w:divsChild>
        </w:div>
        <w:div w:id="1413896278">
          <w:marLeft w:val="0"/>
          <w:marRight w:val="0"/>
          <w:marTop w:val="120"/>
          <w:marBottom w:val="0"/>
          <w:divBdr>
            <w:top w:val="none" w:sz="0" w:space="0" w:color="auto"/>
            <w:left w:val="none" w:sz="0" w:space="0" w:color="auto"/>
            <w:bottom w:val="none" w:sz="0" w:space="0" w:color="auto"/>
            <w:right w:val="none" w:sz="0" w:space="0" w:color="auto"/>
          </w:divBdr>
          <w:divsChild>
            <w:div w:id="845753569">
              <w:marLeft w:val="0"/>
              <w:marRight w:val="0"/>
              <w:marTop w:val="0"/>
              <w:marBottom w:val="0"/>
              <w:divBdr>
                <w:top w:val="none" w:sz="0" w:space="0" w:color="auto"/>
                <w:left w:val="none" w:sz="0" w:space="0" w:color="auto"/>
                <w:bottom w:val="none" w:sz="0" w:space="0" w:color="auto"/>
                <w:right w:val="none" w:sz="0" w:space="0" w:color="auto"/>
              </w:divBdr>
            </w:div>
          </w:divsChild>
        </w:div>
        <w:div w:id="1982032649">
          <w:marLeft w:val="0"/>
          <w:marRight w:val="0"/>
          <w:marTop w:val="120"/>
          <w:marBottom w:val="0"/>
          <w:divBdr>
            <w:top w:val="none" w:sz="0" w:space="0" w:color="auto"/>
            <w:left w:val="none" w:sz="0" w:space="0" w:color="auto"/>
            <w:bottom w:val="none" w:sz="0" w:space="0" w:color="auto"/>
            <w:right w:val="none" w:sz="0" w:space="0" w:color="auto"/>
          </w:divBdr>
          <w:divsChild>
            <w:div w:id="2143842462">
              <w:marLeft w:val="0"/>
              <w:marRight w:val="0"/>
              <w:marTop w:val="0"/>
              <w:marBottom w:val="0"/>
              <w:divBdr>
                <w:top w:val="none" w:sz="0" w:space="0" w:color="auto"/>
                <w:left w:val="none" w:sz="0" w:space="0" w:color="auto"/>
                <w:bottom w:val="none" w:sz="0" w:space="0" w:color="auto"/>
                <w:right w:val="none" w:sz="0" w:space="0" w:color="auto"/>
              </w:divBdr>
            </w:div>
          </w:divsChild>
        </w:div>
        <w:div w:id="2071539425">
          <w:marLeft w:val="0"/>
          <w:marRight w:val="0"/>
          <w:marTop w:val="120"/>
          <w:marBottom w:val="0"/>
          <w:divBdr>
            <w:top w:val="none" w:sz="0" w:space="0" w:color="auto"/>
            <w:left w:val="none" w:sz="0" w:space="0" w:color="auto"/>
            <w:bottom w:val="none" w:sz="0" w:space="0" w:color="auto"/>
            <w:right w:val="none" w:sz="0" w:space="0" w:color="auto"/>
          </w:divBdr>
          <w:divsChild>
            <w:div w:id="1459450694">
              <w:marLeft w:val="0"/>
              <w:marRight w:val="0"/>
              <w:marTop w:val="0"/>
              <w:marBottom w:val="0"/>
              <w:divBdr>
                <w:top w:val="none" w:sz="0" w:space="0" w:color="auto"/>
                <w:left w:val="none" w:sz="0" w:space="0" w:color="auto"/>
                <w:bottom w:val="none" w:sz="0" w:space="0" w:color="auto"/>
                <w:right w:val="none" w:sz="0" w:space="0" w:color="auto"/>
              </w:divBdr>
            </w:div>
          </w:divsChild>
        </w:div>
        <w:div w:id="2047832971">
          <w:marLeft w:val="0"/>
          <w:marRight w:val="0"/>
          <w:marTop w:val="120"/>
          <w:marBottom w:val="0"/>
          <w:divBdr>
            <w:top w:val="none" w:sz="0" w:space="0" w:color="auto"/>
            <w:left w:val="none" w:sz="0" w:space="0" w:color="auto"/>
            <w:bottom w:val="none" w:sz="0" w:space="0" w:color="auto"/>
            <w:right w:val="none" w:sz="0" w:space="0" w:color="auto"/>
          </w:divBdr>
          <w:divsChild>
            <w:div w:id="306670159">
              <w:marLeft w:val="0"/>
              <w:marRight w:val="0"/>
              <w:marTop w:val="0"/>
              <w:marBottom w:val="0"/>
              <w:divBdr>
                <w:top w:val="none" w:sz="0" w:space="0" w:color="auto"/>
                <w:left w:val="none" w:sz="0" w:space="0" w:color="auto"/>
                <w:bottom w:val="none" w:sz="0" w:space="0" w:color="auto"/>
                <w:right w:val="none" w:sz="0" w:space="0" w:color="auto"/>
              </w:divBdr>
            </w:div>
          </w:divsChild>
        </w:div>
        <w:div w:id="1446461867">
          <w:marLeft w:val="0"/>
          <w:marRight w:val="0"/>
          <w:marTop w:val="120"/>
          <w:marBottom w:val="0"/>
          <w:divBdr>
            <w:top w:val="none" w:sz="0" w:space="0" w:color="auto"/>
            <w:left w:val="none" w:sz="0" w:space="0" w:color="auto"/>
            <w:bottom w:val="none" w:sz="0" w:space="0" w:color="auto"/>
            <w:right w:val="none" w:sz="0" w:space="0" w:color="auto"/>
          </w:divBdr>
          <w:divsChild>
            <w:div w:id="1033648037">
              <w:marLeft w:val="0"/>
              <w:marRight w:val="0"/>
              <w:marTop w:val="0"/>
              <w:marBottom w:val="0"/>
              <w:divBdr>
                <w:top w:val="none" w:sz="0" w:space="0" w:color="auto"/>
                <w:left w:val="none" w:sz="0" w:space="0" w:color="auto"/>
                <w:bottom w:val="none" w:sz="0" w:space="0" w:color="auto"/>
                <w:right w:val="none" w:sz="0" w:space="0" w:color="auto"/>
              </w:divBdr>
            </w:div>
          </w:divsChild>
        </w:div>
        <w:div w:id="1847479519">
          <w:marLeft w:val="0"/>
          <w:marRight w:val="0"/>
          <w:marTop w:val="120"/>
          <w:marBottom w:val="0"/>
          <w:divBdr>
            <w:top w:val="none" w:sz="0" w:space="0" w:color="auto"/>
            <w:left w:val="none" w:sz="0" w:space="0" w:color="auto"/>
            <w:bottom w:val="none" w:sz="0" w:space="0" w:color="auto"/>
            <w:right w:val="none" w:sz="0" w:space="0" w:color="auto"/>
          </w:divBdr>
          <w:divsChild>
            <w:div w:id="1678147345">
              <w:marLeft w:val="0"/>
              <w:marRight w:val="0"/>
              <w:marTop w:val="0"/>
              <w:marBottom w:val="0"/>
              <w:divBdr>
                <w:top w:val="none" w:sz="0" w:space="0" w:color="auto"/>
                <w:left w:val="none" w:sz="0" w:space="0" w:color="auto"/>
                <w:bottom w:val="none" w:sz="0" w:space="0" w:color="auto"/>
                <w:right w:val="none" w:sz="0" w:space="0" w:color="auto"/>
              </w:divBdr>
            </w:div>
          </w:divsChild>
        </w:div>
        <w:div w:id="1669483408">
          <w:marLeft w:val="0"/>
          <w:marRight w:val="0"/>
          <w:marTop w:val="120"/>
          <w:marBottom w:val="0"/>
          <w:divBdr>
            <w:top w:val="none" w:sz="0" w:space="0" w:color="auto"/>
            <w:left w:val="none" w:sz="0" w:space="0" w:color="auto"/>
            <w:bottom w:val="none" w:sz="0" w:space="0" w:color="auto"/>
            <w:right w:val="none" w:sz="0" w:space="0" w:color="auto"/>
          </w:divBdr>
          <w:divsChild>
            <w:div w:id="605306276">
              <w:marLeft w:val="0"/>
              <w:marRight w:val="0"/>
              <w:marTop w:val="0"/>
              <w:marBottom w:val="0"/>
              <w:divBdr>
                <w:top w:val="none" w:sz="0" w:space="0" w:color="auto"/>
                <w:left w:val="none" w:sz="0" w:space="0" w:color="auto"/>
                <w:bottom w:val="none" w:sz="0" w:space="0" w:color="auto"/>
                <w:right w:val="none" w:sz="0" w:space="0" w:color="auto"/>
              </w:divBdr>
            </w:div>
          </w:divsChild>
        </w:div>
        <w:div w:id="633830722">
          <w:marLeft w:val="0"/>
          <w:marRight w:val="0"/>
          <w:marTop w:val="120"/>
          <w:marBottom w:val="0"/>
          <w:divBdr>
            <w:top w:val="none" w:sz="0" w:space="0" w:color="auto"/>
            <w:left w:val="none" w:sz="0" w:space="0" w:color="auto"/>
            <w:bottom w:val="none" w:sz="0" w:space="0" w:color="auto"/>
            <w:right w:val="none" w:sz="0" w:space="0" w:color="auto"/>
          </w:divBdr>
          <w:divsChild>
            <w:div w:id="1728529747">
              <w:marLeft w:val="0"/>
              <w:marRight w:val="0"/>
              <w:marTop w:val="0"/>
              <w:marBottom w:val="0"/>
              <w:divBdr>
                <w:top w:val="none" w:sz="0" w:space="0" w:color="auto"/>
                <w:left w:val="none" w:sz="0" w:space="0" w:color="auto"/>
                <w:bottom w:val="none" w:sz="0" w:space="0" w:color="auto"/>
                <w:right w:val="none" w:sz="0" w:space="0" w:color="auto"/>
              </w:divBdr>
            </w:div>
          </w:divsChild>
        </w:div>
        <w:div w:id="61683115">
          <w:marLeft w:val="0"/>
          <w:marRight w:val="0"/>
          <w:marTop w:val="120"/>
          <w:marBottom w:val="0"/>
          <w:divBdr>
            <w:top w:val="none" w:sz="0" w:space="0" w:color="auto"/>
            <w:left w:val="none" w:sz="0" w:space="0" w:color="auto"/>
            <w:bottom w:val="none" w:sz="0" w:space="0" w:color="auto"/>
            <w:right w:val="none" w:sz="0" w:space="0" w:color="auto"/>
          </w:divBdr>
          <w:divsChild>
            <w:div w:id="1782257035">
              <w:marLeft w:val="0"/>
              <w:marRight w:val="0"/>
              <w:marTop w:val="0"/>
              <w:marBottom w:val="0"/>
              <w:divBdr>
                <w:top w:val="none" w:sz="0" w:space="0" w:color="auto"/>
                <w:left w:val="none" w:sz="0" w:space="0" w:color="auto"/>
                <w:bottom w:val="none" w:sz="0" w:space="0" w:color="auto"/>
                <w:right w:val="none" w:sz="0" w:space="0" w:color="auto"/>
              </w:divBdr>
            </w:div>
          </w:divsChild>
        </w:div>
        <w:div w:id="2019959096">
          <w:marLeft w:val="0"/>
          <w:marRight w:val="0"/>
          <w:marTop w:val="120"/>
          <w:marBottom w:val="0"/>
          <w:divBdr>
            <w:top w:val="none" w:sz="0" w:space="0" w:color="auto"/>
            <w:left w:val="none" w:sz="0" w:space="0" w:color="auto"/>
            <w:bottom w:val="none" w:sz="0" w:space="0" w:color="auto"/>
            <w:right w:val="none" w:sz="0" w:space="0" w:color="auto"/>
          </w:divBdr>
          <w:divsChild>
            <w:div w:id="1998262873">
              <w:marLeft w:val="0"/>
              <w:marRight w:val="0"/>
              <w:marTop w:val="0"/>
              <w:marBottom w:val="0"/>
              <w:divBdr>
                <w:top w:val="none" w:sz="0" w:space="0" w:color="auto"/>
                <w:left w:val="none" w:sz="0" w:space="0" w:color="auto"/>
                <w:bottom w:val="none" w:sz="0" w:space="0" w:color="auto"/>
                <w:right w:val="none" w:sz="0" w:space="0" w:color="auto"/>
              </w:divBdr>
            </w:div>
          </w:divsChild>
        </w:div>
        <w:div w:id="1689872662">
          <w:marLeft w:val="0"/>
          <w:marRight w:val="0"/>
          <w:marTop w:val="120"/>
          <w:marBottom w:val="0"/>
          <w:divBdr>
            <w:top w:val="none" w:sz="0" w:space="0" w:color="auto"/>
            <w:left w:val="none" w:sz="0" w:space="0" w:color="auto"/>
            <w:bottom w:val="none" w:sz="0" w:space="0" w:color="auto"/>
            <w:right w:val="none" w:sz="0" w:space="0" w:color="auto"/>
          </w:divBdr>
          <w:divsChild>
            <w:div w:id="6106248">
              <w:marLeft w:val="0"/>
              <w:marRight w:val="0"/>
              <w:marTop w:val="0"/>
              <w:marBottom w:val="0"/>
              <w:divBdr>
                <w:top w:val="none" w:sz="0" w:space="0" w:color="auto"/>
                <w:left w:val="none" w:sz="0" w:space="0" w:color="auto"/>
                <w:bottom w:val="none" w:sz="0" w:space="0" w:color="auto"/>
                <w:right w:val="none" w:sz="0" w:space="0" w:color="auto"/>
              </w:divBdr>
            </w:div>
          </w:divsChild>
        </w:div>
        <w:div w:id="1001154881">
          <w:marLeft w:val="0"/>
          <w:marRight w:val="0"/>
          <w:marTop w:val="120"/>
          <w:marBottom w:val="0"/>
          <w:divBdr>
            <w:top w:val="none" w:sz="0" w:space="0" w:color="auto"/>
            <w:left w:val="none" w:sz="0" w:space="0" w:color="auto"/>
            <w:bottom w:val="none" w:sz="0" w:space="0" w:color="auto"/>
            <w:right w:val="none" w:sz="0" w:space="0" w:color="auto"/>
          </w:divBdr>
          <w:divsChild>
            <w:div w:id="350498597">
              <w:marLeft w:val="0"/>
              <w:marRight w:val="0"/>
              <w:marTop w:val="0"/>
              <w:marBottom w:val="0"/>
              <w:divBdr>
                <w:top w:val="none" w:sz="0" w:space="0" w:color="auto"/>
                <w:left w:val="none" w:sz="0" w:space="0" w:color="auto"/>
                <w:bottom w:val="none" w:sz="0" w:space="0" w:color="auto"/>
                <w:right w:val="none" w:sz="0" w:space="0" w:color="auto"/>
              </w:divBdr>
            </w:div>
          </w:divsChild>
        </w:div>
        <w:div w:id="1491559831">
          <w:marLeft w:val="0"/>
          <w:marRight w:val="0"/>
          <w:marTop w:val="120"/>
          <w:marBottom w:val="0"/>
          <w:divBdr>
            <w:top w:val="none" w:sz="0" w:space="0" w:color="auto"/>
            <w:left w:val="none" w:sz="0" w:space="0" w:color="auto"/>
            <w:bottom w:val="none" w:sz="0" w:space="0" w:color="auto"/>
            <w:right w:val="none" w:sz="0" w:space="0" w:color="auto"/>
          </w:divBdr>
          <w:divsChild>
            <w:div w:id="376122497">
              <w:marLeft w:val="0"/>
              <w:marRight w:val="0"/>
              <w:marTop w:val="0"/>
              <w:marBottom w:val="0"/>
              <w:divBdr>
                <w:top w:val="none" w:sz="0" w:space="0" w:color="auto"/>
                <w:left w:val="none" w:sz="0" w:space="0" w:color="auto"/>
                <w:bottom w:val="none" w:sz="0" w:space="0" w:color="auto"/>
                <w:right w:val="none" w:sz="0" w:space="0" w:color="auto"/>
              </w:divBdr>
            </w:div>
          </w:divsChild>
        </w:div>
        <w:div w:id="1586107349">
          <w:marLeft w:val="0"/>
          <w:marRight w:val="0"/>
          <w:marTop w:val="120"/>
          <w:marBottom w:val="0"/>
          <w:divBdr>
            <w:top w:val="none" w:sz="0" w:space="0" w:color="auto"/>
            <w:left w:val="none" w:sz="0" w:space="0" w:color="auto"/>
            <w:bottom w:val="none" w:sz="0" w:space="0" w:color="auto"/>
            <w:right w:val="none" w:sz="0" w:space="0" w:color="auto"/>
          </w:divBdr>
          <w:divsChild>
            <w:div w:id="2093890353">
              <w:marLeft w:val="0"/>
              <w:marRight w:val="0"/>
              <w:marTop w:val="0"/>
              <w:marBottom w:val="0"/>
              <w:divBdr>
                <w:top w:val="none" w:sz="0" w:space="0" w:color="auto"/>
                <w:left w:val="none" w:sz="0" w:space="0" w:color="auto"/>
                <w:bottom w:val="none" w:sz="0" w:space="0" w:color="auto"/>
                <w:right w:val="none" w:sz="0" w:space="0" w:color="auto"/>
              </w:divBdr>
            </w:div>
          </w:divsChild>
        </w:div>
        <w:div w:id="459152548">
          <w:marLeft w:val="0"/>
          <w:marRight w:val="0"/>
          <w:marTop w:val="120"/>
          <w:marBottom w:val="0"/>
          <w:divBdr>
            <w:top w:val="none" w:sz="0" w:space="0" w:color="auto"/>
            <w:left w:val="none" w:sz="0" w:space="0" w:color="auto"/>
            <w:bottom w:val="none" w:sz="0" w:space="0" w:color="auto"/>
            <w:right w:val="none" w:sz="0" w:space="0" w:color="auto"/>
          </w:divBdr>
          <w:divsChild>
            <w:div w:id="1583643587">
              <w:marLeft w:val="0"/>
              <w:marRight w:val="0"/>
              <w:marTop w:val="0"/>
              <w:marBottom w:val="0"/>
              <w:divBdr>
                <w:top w:val="none" w:sz="0" w:space="0" w:color="auto"/>
                <w:left w:val="none" w:sz="0" w:space="0" w:color="auto"/>
                <w:bottom w:val="none" w:sz="0" w:space="0" w:color="auto"/>
                <w:right w:val="none" w:sz="0" w:space="0" w:color="auto"/>
              </w:divBdr>
            </w:div>
          </w:divsChild>
        </w:div>
        <w:div w:id="16926677">
          <w:marLeft w:val="0"/>
          <w:marRight w:val="0"/>
          <w:marTop w:val="120"/>
          <w:marBottom w:val="0"/>
          <w:divBdr>
            <w:top w:val="none" w:sz="0" w:space="0" w:color="auto"/>
            <w:left w:val="none" w:sz="0" w:space="0" w:color="auto"/>
            <w:bottom w:val="none" w:sz="0" w:space="0" w:color="auto"/>
            <w:right w:val="none" w:sz="0" w:space="0" w:color="auto"/>
          </w:divBdr>
          <w:divsChild>
            <w:div w:id="1357581253">
              <w:marLeft w:val="0"/>
              <w:marRight w:val="0"/>
              <w:marTop w:val="0"/>
              <w:marBottom w:val="0"/>
              <w:divBdr>
                <w:top w:val="none" w:sz="0" w:space="0" w:color="auto"/>
                <w:left w:val="none" w:sz="0" w:space="0" w:color="auto"/>
                <w:bottom w:val="none" w:sz="0" w:space="0" w:color="auto"/>
                <w:right w:val="none" w:sz="0" w:space="0" w:color="auto"/>
              </w:divBdr>
            </w:div>
          </w:divsChild>
        </w:div>
        <w:div w:id="1309090135">
          <w:marLeft w:val="0"/>
          <w:marRight w:val="0"/>
          <w:marTop w:val="120"/>
          <w:marBottom w:val="0"/>
          <w:divBdr>
            <w:top w:val="none" w:sz="0" w:space="0" w:color="auto"/>
            <w:left w:val="none" w:sz="0" w:space="0" w:color="auto"/>
            <w:bottom w:val="none" w:sz="0" w:space="0" w:color="auto"/>
            <w:right w:val="none" w:sz="0" w:space="0" w:color="auto"/>
          </w:divBdr>
          <w:divsChild>
            <w:div w:id="1205095011">
              <w:marLeft w:val="0"/>
              <w:marRight w:val="0"/>
              <w:marTop w:val="0"/>
              <w:marBottom w:val="0"/>
              <w:divBdr>
                <w:top w:val="none" w:sz="0" w:space="0" w:color="auto"/>
                <w:left w:val="none" w:sz="0" w:space="0" w:color="auto"/>
                <w:bottom w:val="none" w:sz="0" w:space="0" w:color="auto"/>
                <w:right w:val="none" w:sz="0" w:space="0" w:color="auto"/>
              </w:divBdr>
            </w:div>
          </w:divsChild>
        </w:div>
        <w:div w:id="962736534">
          <w:marLeft w:val="0"/>
          <w:marRight w:val="0"/>
          <w:marTop w:val="120"/>
          <w:marBottom w:val="0"/>
          <w:divBdr>
            <w:top w:val="none" w:sz="0" w:space="0" w:color="auto"/>
            <w:left w:val="none" w:sz="0" w:space="0" w:color="auto"/>
            <w:bottom w:val="none" w:sz="0" w:space="0" w:color="auto"/>
            <w:right w:val="none" w:sz="0" w:space="0" w:color="auto"/>
          </w:divBdr>
          <w:divsChild>
            <w:div w:id="146753989">
              <w:marLeft w:val="0"/>
              <w:marRight w:val="0"/>
              <w:marTop w:val="0"/>
              <w:marBottom w:val="0"/>
              <w:divBdr>
                <w:top w:val="none" w:sz="0" w:space="0" w:color="auto"/>
                <w:left w:val="none" w:sz="0" w:space="0" w:color="auto"/>
                <w:bottom w:val="none" w:sz="0" w:space="0" w:color="auto"/>
                <w:right w:val="none" w:sz="0" w:space="0" w:color="auto"/>
              </w:divBdr>
            </w:div>
          </w:divsChild>
        </w:div>
        <w:div w:id="1623800713">
          <w:marLeft w:val="0"/>
          <w:marRight w:val="0"/>
          <w:marTop w:val="120"/>
          <w:marBottom w:val="0"/>
          <w:divBdr>
            <w:top w:val="none" w:sz="0" w:space="0" w:color="auto"/>
            <w:left w:val="none" w:sz="0" w:space="0" w:color="auto"/>
            <w:bottom w:val="none" w:sz="0" w:space="0" w:color="auto"/>
            <w:right w:val="none" w:sz="0" w:space="0" w:color="auto"/>
          </w:divBdr>
          <w:divsChild>
            <w:div w:id="13829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5033">
      <w:bodyDiv w:val="1"/>
      <w:marLeft w:val="0"/>
      <w:marRight w:val="0"/>
      <w:marTop w:val="0"/>
      <w:marBottom w:val="0"/>
      <w:divBdr>
        <w:top w:val="none" w:sz="0" w:space="0" w:color="auto"/>
        <w:left w:val="none" w:sz="0" w:space="0" w:color="auto"/>
        <w:bottom w:val="none" w:sz="0" w:space="0" w:color="auto"/>
        <w:right w:val="none" w:sz="0" w:space="0" w:color="auto"/>
      </w:divBdr>
      <w:divsChild>
        <w:div w:id="2032947933">
          <w:marLeft w:val="0"/>
          <w:marRight w:val="0"/>
          <w:marTop w:val="0"/>
          <w:marBottom w:val="0"/>
          <w:divBdr>
            <w:top w:val="none" w:sz="0" w:space="0" w:color="auto"/>
            <w:left w:val="none" w:sz="0" w:space="0" w:color="auto"/>
            <w:bottom w:val="none" w:sz="0" w:space="0" w:color="auto"/>
            <w:right w:val="none" w:sz="0" w:space="0" w:color="auto"/>
          </w:divBdr>
          <w:divsChild>
            <w:div w:id="357464286">
              <w:marLeft w:val="0"/>
              <w:marRight w:val="0"/>
              <w:marTop w:val="0"/>
              <w:marBottom w:val="0"/>
              <w:divBdr>
                <w:top w:val="none" w:sz="0" w:space="0" w:color="auto"/>
                <w:left w:val="none" w:sz="0" w:space="0" w:color="auto"/>
                <w:bottom w:val="none" w:sz="0" w:space="0" w:color="auto"/>
                <w:right w:val="none" w:sz="0" w:space="0" w:color="auto"/>
              </w:divBdr>
            </w:div>
          </w:divsChild>
        </w:div>
        <w:div w:id="628558192">
          <w:marLeft w:val="0"/>
          <w:marRight w:val="0"/>
          <w:marTop w:val="120"/>
          <w:marBottom w:val="0"/>
          <w:divBdr>
            <w:top w:val="none" w:sz="0" w:space="0" w:color="auto"/>
            <w:left w:val="none" w:sz="0" w:space="0" w:color="auto"/>
            <w:bottom w:val="none" w:sz="0" w:space="0" w:color="auto"/>
            <w:right w:val="none" w:sz="0" w:space="0" w:color="auto"/>
          </w:divBdr>
          <w:divsChild>
            <w:div w:id="207911134">
              <w:marLeft w:val="0"/>
              <w:marRight w:val="0"/>
              <w:marTop w:val="0"/>
              <w:marBottom w:val="0"/>
              <w:divBdr>
                <w:top w:val="none" w:sz="0" w:space="0" w:color="auto"/>
                <w:left w:val="none" w:sz="0" w:space="0" w:color="auto"/>
                <w:bottom w:val="none" w:sz="0" w:space="0" w:color="auto"/>
                <w:right w:val="none" w:sz="0" w:space="0" w:color="auto"/>
              </w:divBdr>
            </w:div>
            <w:div w:id="348996565">
              <w:marLeft w:val="0"/>
              <w:marRight w:val="0"/>
              <w:marTop w:val="0"/>
              <w:marBottom w:val="0"/>
              <w:divBdr>
                <w:top w:val="none" w:sz="0" w:space="0" w:color="auto"/>
                <w:left w:val="none" w:sz="0" w:space="0" w:color="auto"/>
                <w:bottom w:val="none" w:sz="0" w:space="0" w:color="auto"/>
                <w:right w:val="none" w:sz="0" w:space="0" w:color="auto"/>
              </w:divBdr>
            </w:div>
            <w:div w:id="1538200236">
              <w:marLeft w:val="0"/>
              <w:marRight w:val="0"/>
              <w:marTop w:val="0"/>
              <w:marBottom w:val="0"/>
              <w:divBdr>
                <w:top w:val="none" w:sz="0" w:space="0" w:color="auto"/>
                <w:left w:val="none" w:sz="0" w:space="0" w:color="auto"/>
                <w:bottom w:val="none" w:sz="0" w:space="0" w:color="auto"/>
                <w:right w:val="none" w:sz="0" w:space="0" w:color="auto"/>
              </w:divBdr>
            </w:div>
            <w:div w:id="1894853386">
              <w:marLeft w:val="0"/>
              <w:marRight w:val="0"/>
              <w:marTop w:val="0"/>
              <w:marBottom w:val="0"/>
              <w:divBdr>
                <w:top w:val="none" w:sz="0" w:space="0" w:color="auto"/>
                <w:left w:val="none" w:sz="0" w:space="0" w:color="auto"/>
                <w:bottom w:val="none" w:sz="0" w:space="0" w:color="auto"/>
                <w:right w:val="none" w:sz="0" w:space="0" w:color="auto"/>
              </w:divBdr>
            </w:div>
            <w:div w:id="7883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00503">
      <w:bodyDiv w:val="1"/>
      <w:marLeft w:val="0"/>
      <w:marRight w:val="0"/>
      <w:marTop w:val="0"/>
      <w:marBottom w:val="0"/>
      <w:divBdr>
        <w:top w:val="none" w:sz="0" w:space="0" w:color="auto"/>
        <w:left w:val="none" w:sz="0" w:space="0" w:color="auto"/>
        <w:bottom w:val="none" w:sz="0" w:space="0" w:color="auto"/>
        <w:right w:val="none" w:sz="0" w:space="0" w:color="auto"/>
      </w:divBdr>
      <w:divsChild>
        <w:div w:id="464278171">
          <w:marLeft w:val="0"/>
          <w:marRight w:val="0"/>
          <w:marTop w:val="0"/>
          <w:marBottom w:val="0"/>
          <w:divBdr>
            <w:top w:val="none" w:sz="0" w:space="0" w:color="auto"/>
            <w:left w:val="none" w:sz="0" w:space="0" w:color="auto"/>
            <w:bottom w:val="none" w:sz="0" w:space="0" w:color="auto"/>
            <w:right w:val="none" w:sz="0" w:space="0" w:color="auto"/>
          </w:divBdr>
          <w:divsChild>
            <w:div w:id="1140996080">
              <w:marLeft w:val="0"/>
              <w:marRight w:val="0"/>
              <w:marTop w:val="0"/>
              <w:marBottom w:val="0"/>
              <w:divBdr>
                <w:top w:val="none" w:sz="0" w:space="0" w:color="auto"/>
                <w:left w:val="none" w:sz="0" w:space="0" w:color="auto"/>
                <w:bottom w:val="none" w:sz="0" w:space="0" w:color="auto"/>
                <w:right w:val="none" w:sz="0" w:space="0" w:color="auto"/>
              </w:divBdr>
            </w:div>
          </w:divsChild>
        </w:div>
        <w:div w:id="949703801">
          <w:marLeft w:val="0"/>
          <w:marRight w:val="0"/>
          <w:marTop w:val="120"/>
          <w:marBottom w:val="0"/>
          <w:divBdr>
            <w:top w:val="none" w:sz="0" w:space="0" w:color="auto"/>
            <w:left w:val="none" w:sz="0" w:space="0" w:color="auto"/>
            <w:bottom w:val="none" w:sz="0" w:space="0" w:color="auto"/>
            <w:right w:val="none" w:sz="0" w:space="0" w:color="auto"/>
          </w:divBdr>
          <w:divsChild>
            <w:div w:id="704595250">
              <w:marLeft w:val="0"/>
              <w:marRight w:val="0"/>
              <w:marTop w:val="0"/>
              <w:marBottom w:val="0"/>
              <w:divBdr>
                <w:top w:val="none" w:sz="0" w:space="0" w:color="auto"/>
                <w:left w:val="none" w:sz="0" w:space="0" w:color="auto"/>
                <w:bottom w:val="none" w:sz="0" w:space="0" w:color="auto"/>
                <w:right w:val="none" w:sz="0" w:space="0" w:color="auto"/>
              </w:divBdr>
            </w:div>
            <w:div w:id="434642812">
              <w:marLeft w:val="0"/>
              <w:marRight w:val="0"/>
              <w:marTop w:val="0"/>
              <w:marBottom w:val="0"/>
              <w:divBdr>
                <w:top w:val="none" w:sz="0" w:space="0" w:color="auto"/>
                <w:left w:val="none" w:sz="0" w:space="0" w:color="auto"/>
                <w:bottom w:val="none" w:sz="0" w:space="0" w:color="auto"/>
                <w:right w:val="none" w:sz="0" w:space="0" w:color="auto"/>
              </w:divBdr>
            </w:div>
            <w:div w:id="1899975298">
              <w:marLeft w:val="0"/>
              <w:marRight w:val="0"/>
              <w:marTop w:val="0"/>
              <w:marBottom w:val="0"/>
              <w:divBdr>
                <w:top w:val="none" w:sz="0" w:space="0" w:color="auto"/>
                <w:left w:val="none" w:sz="0" w:space="0" w:color="auto"/>
                <w:bottom w:val="none" w:sz="0" w:space="0" w:color="auto"/>
                <w:right w:val="none" w:sz="0" w:space="0" w:color="auto"/>
              </w:divBdr>
            </w:div>
            <w:div w:id="1708215987">
              <w:marLeft w:val="0"/>
              <w:marRight w:val="0"/>
              <w:marTop w:val="0"/>
              <w:marBottom w:val="0"/>
              <w:divBdr>
                <w:top w:val="none" w:sz="0" w:space="0" w:color="auto"/>
                <w:left w:val="none" w:sz="0" w:space="0" w:color="auto"/>
                <w:bottom w:val="none" w:sz="0" w:space="0" w:color="auto"/>
                <w:right w:val="none" w:sz="0" w:space="0" w:color="auto"/>
              </w:divBdr>
            </w:div>
            <w:div w:id="1437754958">
              <w:marLeft w:val="0"/>
              <w:marRight w:val="0"/>
              <w:marTop w:val="0"/>
              <w:marBottom w:val="0"/>
              <w:divBdr>
                <w:top w:val="none" w:sz="0" w:space="0" w:color="auto"/>
                <w:left w:val="none" w:sz="0" w:space="0" w:color="auto"/>
                <w:bottom w:val="none" w:sz="0" w:space="0" w:color="auto"/>
                <w:right w:val="none" w:sz="0" w:space="0" w:color="auto"/>
              </w:divBdr>
            </w:div>
            <w:div w:id="1405028040">
              <w:marLeft w:val="0"/>
              <w:marRight w:val="0"/>
              <w:marTop w:val="0"/>
              <w:marBottom w:val="0"/>
              <w:divBdr>
                <w:top w:val="none" w:sz="0" w:space="0" w:color="auto"/>
                <w:left w:val="none" w:sz="0" w:space="0" w:color="auto"/>
                <w:bottom w:val="none" w:sz="0" w:space="0" w:color="auto"/>
                <w:right w:val="none" w:sz="0" w:space="0" w:color="auto"/>
              </w:divBdr>
            </w:div>
            <w:div w:id="6325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7881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karim salim</cp:lastModifiedBy>
  <cp:revision>2</cp:revision>
  <dcterms:created xsi:type="dcterms:W3CDTF">2024-12-02T10:22:00Z</dcterms:created>
  <dcterms:modified xsi:type="dcterms:W3CDTF">2024-12-02T10:22:00Z</dcterms:modified>
</cp:coreProperties>
</file>