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72" w:rsidRPr="001A1E5F" w:rsidRDefault="00711B72" w:rsidP="00711B7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جامعة العربي بن </w:t>
      </w:r>
      <w:proofErr w:type="spellStart"/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>مهيدي</w:t>
      </w:r>
      <w:proofErr w:type="spellEnd"/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أم البواقي</w:t>
      </w:r>
    </w:p>
    <w:p w:rsidR="00711B72" w:rsidRPr="001A1E5F" w:rsidRDefault="00772245" w:rsidP="00711B7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كلية العلوم الاجتماعية و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="00711B72" w:rsidRPr="001A1E5F">
        <w:rPr>
          <w:rFonts w:ascii="Sakkal Majalla" w:hAnsi="Sakkal Majalla" w:cs="Sakkal Majalla"/>
          <w:b/>
          <w:bCs/>
          <w:sz w:val="32"/>
          <w:szCs w:val="32"/>
          <w:rtl/>
        </w:rPr>
        <w:t>نسانية</w:t>
      </w:r>
    </w:p>
    <w:p w:rsidR="00711B72" w:rsidRPr="001A1E5F" w:rsidRDefault="00772245" w:rsidP="00711B72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قسم العلوم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إ</w:t>
      </w:r>
      <w:r w:rsidR="00711B72" w:rsidRPr="001A1E5F">
        <w:rPr>
          <w:rFonts w:ascii="Sakkal Majalla" w:hAnsi="Sakkal Majalla" w:cs="Sakkal Majalla"/>
          <w:b/>
          <w:bCs/>
          <w:sz w:val="32"/>
          <w:szCs w:val="32"/>
          <w:rtl/>
        </w:rPr>
        <w:t>نسانية</w:t>
      </w:r>
    </w:p>
    <w:p w:rsidR="00711B72" w:rsidRPr="001A1E5F" w:rsidRDefault="00711B72" w:rsidP="00711B7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>المستوى</w:t>
      </w:r>
      <w:proofErr w:type="gramEnd"/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: السنة الأولى جذع مشترك علوم إنسانية </w:t>
      </w:r>
    </w:p>
    <w:p w:rsidR="00711B72" w:rsidRPr="001A1E5F" w:rsidRDefault="00711B72" w:rsidP="00711B7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>السداسي :</w:t>
      </w:r>
      <w:proofErr w:type="gramEnd"/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الأول </w:t>
      </w:r>
    </w:p>
    <w:p w:rsidR="00711B72" w:rsidRPr="001A1E5F" w:rsidRDefault="00711B72" w:rsidP="00711B7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مقياس: </w:t>
      </w:r>
      <w:proofErr w:type="spellStart"/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>ابستيمولوجيا</w:t>
      </w:r>
      <w:proofErr w:type="spellEnd"/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العلوم الإنسانية</w:t>
      </w:r>
    </w:p>
    <w:p w:rsidR="00711B72" w:rsidRPr="00F047D5" w:rsidRDefault="00711B72" w:rsidP="00711B72">
      <w:p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>المحاضرة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رابعة</w:t>
      </w:r>
      <w:r w:rsidRPr="001A1E5F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047D5">
        <w:rPr>
          <w:rFonts w:ascii="Sakkal Majalla" w:hAnsi="Sakkal Majalla" w:cs="Sakkal Majalla" w:hint="cs"/>
          <w:b/>
          <w:bCs/>
          <w:sz w:val="32"/>
          <w:szCs w:val="32"/>
          <w:rtl/>
        </w:rPr>
        <w:t>الفرق بين</w:t>
      </w:r>
      <w:r w:rsidRPr="00F047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spellStart"/>
      <w:r w:rsidRPr="00F047D5">
        <w:rPr>
          <w:rFonts w:ascii="Sakkal Majalla" w:hAnsi="Sakkal Majalla" w:cs="Sakkal Majalla"/>
          <w:b/>
          <w:bCs/>
          <w:sz w:val="32"/>
          <w:szCs w:val="32"/>
          <w:rtl/>
        </w:rPr>
        <w:t>الابستيمولوجيا</w:t>
      </w:r>
      <w:proofErr w:type="spellEnd"/>
      <w:r w:rsidRPr="00F047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وتاريخ العلوم</w:t>
      </w:r>
      <w:r w:rsidRPr="00F047D5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</w:t>
      </w:r>
      <w:r w:rsidRPr="00F047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711B72" w:rsidRPr="00124A67" w:rsidRDefault="00711B72" w:rsidP="00711B7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24A6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1/ مفهوم تاريخ العلوم :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 xml:space="preserve"> هو ذلك التسلسل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الكرونولوجي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(الزمني) للحقائق والمعارف العلمية بشتى أنواعها عبر العصور فتاريخ الفيزياء مثلا هو ذلك التعاقب التاريخي والمعرفي للنظريات الفيزيائية بداية من أرسطو"مرورا "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بغاليلي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>" و"نيوتن"وصول</w:t>
      </w:r>
      <w:r w:rsidR="001008D1">
        <w:rPr>
          <w:rFonts w:ascii="Sakkal Majalla" w:hAnsi="Sakkal Majalla" w:cs="Sakkal Majalla"/>
          <w:sz w:val="32"/>
          <w:szCs w:val="32"/>
          <w:rtl/>
        </w:rPr>
        <w:t xml:space="preserve">ا </w:t>
      </w:r>
      <w:r w:rsidR="001008D1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DE5F03">
        <w:rPr>
          <w:rFonts w:ascii="Sakkal Majalla" w:hAnsi="Sakkal Majalla" w:cs="Sakkal Majalla"/>
          <w:sz w:val="32"/>
          <w:szCs w:val="32"/>
          <w:rtl/>
        </w:rPr>
        <w:t xml:space="preserve">لى كل "ماكس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بلانك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>"و"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فيرنرهيزنبيرغ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>"و "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البرت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انشتاين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"ونفس الأمر ينطبق على الرياضيات، الكيمياء،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البيولوجيا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.. </w:t>
      </w:r>
      <w:proofErr w:type="gramStart"/>
      <w:r w:rsidRPr="00DE5F03">
        <w:rPr>
          <w:rFonts w:ascii="Sakkal Majalla" w:hAnsi="Sakkal Majalla" w:cs="Sakkal Majalla"/>
          <w:sz w:val="32"/>
          <w:szCs w:val="32"/>
          <w:rtl/>
        </w:rPr>
        <w:t>الخ</w:t>
      </w:r>
      <w:proofErr w:type="gramEnd"/>
      <w:r w:rsidRPr="00DE5F03">
        <w:rPr>
          <w:rFonts w:ascii="Sakkal Majalla" w:hAnsi="Sakkal Majalla" w:cs="Sakkal Majalla"/>
          <w:sz w:val="32"/>
          <w:szCs w:val="32"/>
          <w:rtl/>
        </w:rPr>
        <w:t>.</w:t>
      </w:r>
    </w:p>
    <w:p w:rsidR="00711B72" w:rsidRPr="00124A67" w:rsidRDefault="00711B72" w:rsidP="00711B7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24A6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2/ </w:t>
      </w:r>
      <w:proofErr w:type="gramStart"/>
      <w:r w:rsidRPr="00124A6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أنواع</w:t>
      </w:r>
      <w:proofErr w:type="gramEnd"/>
      <w:r w:rsidRPr="00124A6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مؤرخو العلوم: 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 xml:space="preserve">انقسم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مؤرخوا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العلوم من حيث مناهجهم وأد</w:t>
      </w:r>
      <w:r w:rsidR="001008D1">
        <w:rPr>
          <w:rFonts w:ascii="Sakkal Majalla" w:hAnsi="Sakkal Majalla" w:cs="Sakkal Majalla"/>
          <w:sz w:val="32"/>
          <w:szCs w:val="32"/>
          <w:rtl/>
        </w:rPr>
        <w:t xml:space="preserve">وات عملهم </w:t>
      </w:r>
      <w:r w:rsidR="001008D1">
        <w:rPr>
          <w:rFonts w:ascii="Sakkal Majalla" w:hAnsi="Sakkal Majalla" w:cs="Sakkal Majalla" w:hint="cs"/>
          <w:sz w:val="32"/>
          <w:szCs w:val="32"/>
          <w:rtl/>
        </w:rPr>
        <w:t>إ</w:t>
      </w:r>
      <w:r w:rsidRPr="00DE5F03">
        <w:rPr>
          <w:rFonts w:ascii="Sakkal Majalla" w:hAnsi="Sakkal Majalla" w:cs="Sakkal Majalla"/>
          <w:sz w:val="32"/>
          <w:szCs w:val="32"/>
          <w:rtl/>
        </w:rPr>
        <w:t>لى ثلاثة أصناف</w:t>
      </w:r>
      <w:r w:rsidRPr="00DE5F03">
        <w:rPr>
          <w:rFonts w:ascii="Sakkal Majalla" w:hAnsi="Sakkal Majalla" w:cs="Sakkal Majalla"/>
          <w:sz w:val="32"/>
          <w:szCs w:val="32"/>
        </w:rPr>
        <w:t>: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 xml:space="preserve">أ/ </w:t>
      </w:r>
      <w:r w:rsidRPr="001D4552">
        <w:rPr>
          <w:rFonts w:ascii="Sakkal Majalla" w:hAnsi="Sakkal Majalla" w:cs="Sakkal Majalla"/>
          <w:b/>
          <w:bCs/>
          <w:sz w:val="32"/>
          <w:szCs w:val="32"/>
          <w:rtl/>
        </w:rPr>
        <w:t>أهل التاريخ</w:t>
      </w:r>
      <w:r w:rsidRPr="00DE5F03">
        <w:rPr>
          <w:rFonts w:ascii="Sakkal Majalla" w:hAnsi="Sakkal Majalla" w:cs="Sakkal Majalla"/>
          <w:sz w:val="32"/>
          <w:szCs w:val="32"/>
          <w:rtl/>
        </w:rPr>
        <w:t xml:space="preserve">: أمثال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ليسون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"و "روجيه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جاكل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>" ويتميز البحث على هذا الصعيد بالحس التاريخي الدقيق ويتم دراسة الظواهر الحضارية والاجتماعية المختلفة دون الوعي الدقيق بالأساليب العلمية والرياضية،كما يهتم هؤلاء المفكرون بحياة ومؤلفات العلماء.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 xml:space="preserve">ب/ </w:t>
      </w:r>
      <w:r w:rsidRPr="001D4552">
        <w:rPr>
          <w:rFonts w:ascii="Sakkal Majalla" w:hAnsi="Sakkal Majalla" w:cs="Sakkal Majalla"/>
          <w:b/>
          <w:bCs/>
          <w:sz w:val="32"/>
          <w:szCs w:val="32"/>
          <w:rtl/>
        </w:rPr>
        <w:t>أهل العلم</w:t>
      </w:r>
      <w:r w:rsidRPr="00DE5F03">
        <w:rPr>
          <w:rFonts w:ascii="Sakkal Majalla" w:hAnsi="Sakkal Majalla" w:cs="Sakkal Majalla"/>
          <w:sz w:val="32"/>
          <w:szCs w:val="32"/>
          <w:rtl/>
        </w:rPr>
        <w:t>: أمثال"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تاتونكستابل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>"</w:t>
      </w:r>
      <w:r>
        <w:rPr>
          <w:rFonts w:ascii="Sakkal Majalla" w:hAnsi="Sakkal Majalla" w:cs="Sakkal Majalla" w:hint="cs"/>
          <w:sz w:val="32"/>
          <w:szCs w:val="32"/>
          <w:rtl/>
        </w:rPr>
        <w:t>ويتركز البحث هنا</w:t>
      </w:r>
      <w:r w:rsidRPr="00DE5F03">
        <w:rPr>
          <w:rFonts w:ascii="Sakkal Majalla" w:hAnsi="Sakkal Majalla" w:cs="Sakkal Majalla"/>
          <w:sz w:val="32"/>
          <w:szCs w:val="32"/>
          <w:rtl/>
        </w:rPr>
        <w:t xml:space="preserve"> على النص العلمي في دقته بحيث يكون المنطق الأساسي للاستنباط والاستقراء</w:t>
      </w:r>
      <w:r w:rsidRPr="00DE5F03">
        <w:rPr>
          <w:rFonts w:ascii="Sakkal Majalla" w:hAnsi="Sakkal Majalla" w:cs="Sakkal Majalla"/>
          <w:sz w:val="32"/>
          <w:szCs w:val="32"/>
        </w:rPr>
        <w:t>.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 xml:space="preserve">ج/ </w:t>
      </w:r>
      <w:r w:rsidRPr="00DE5F03">
        <w:rPr>
          <w:rFonts w:ascii="Sakkal Majalla" w:hAnsi="Sakkal Majalla" w:cs="Sakkal Majalla"/>
          <w:sz w:val="32"/>
          <w:szCs w:val="32"/>
        </w:rPr>
        <w:t>-</w:t>
      </w:r>
      <w:r w:rsidRPr="001D4552">
        <w:rPr>
          <w:rFonts w:ascii="Sakkal Majalla" w:hAnsi="Sakkal Majalla" w:cs="Sakkal Majalla"/>
          <w:b/>
          <w:bCs/>
          <w:sz w:val="32"/>
          <w:szCs w:val="32"/>
          <w:rtl/>
        </w:rPr>
        <w:t>أهل الفلسفة</w:t>
      </w:r>
      <w:r w:rsidRPr="00DE5F03">
        <w:rPr>
          <w:rFonts w:ascii="Sakkal Majalla" w:hAnsi="Sakkal Majalla" w:cs="Sakkal Majalla"/>
          <w:sz w:val="32"/>
          <w:szCs w:val="32"/>
          <w:rtl/>
        </w:rPr>
        <w:t xml:space="preserve">: أو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الابستيمولو</w:t>
      </w:r>
      <w:r>
        <w:rPr>
          <w:rFonts w:ascii="Sakkal Majalla" w:hAnsi="Sakkal Majalla" w:cs="Sakkal Majalla"/>
          <w:sz w:val="32"/>
          <w:szCs w:val="32"/>
          <w:rtl/>
        </w:rPr>
        <w:t>جيون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من أمثال "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باشلار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>" و"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جورج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كانغيل</w:t>
      </w:r>
      <w:r>
        <w:rPr>
          <w:rFonts w:ascii="Sakkal Majalla" w:hAnsi="Sakkal Majalla" w:cs="Sakkal Majalla" w:hint="cs"/>
          <w:sz w:val="32"/>
          <w:szCs w:val="32"/>
          <w:rtl/>
        </w:rPr>
        <w:t>ا</w:t>
      </w:r>
      <w:r w:rsidRPr="00DE5F03">
        <w:rPr>
          <w:rFonts w:ascii="Sakkal Majalla" w:hAnsi="Sakkal Majalla" w:cs="Sakkal Majalla"/>
          <w:sz w:val="32"/>
          <w:szCs w:val="32"/>
          <w:rtl/>
        </w:rPr>
        <w:t>م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"وغيرهما ويحاول </w:t>
      </w:r>
      <w:r>
        <w:rPr>
          <w:rFonts w:ascii="Sakkal Majalla" w:hAnsi="Sakkal Majalla" w:cs="Sakkal Majalla"/>
          <w:sz w:val="32"/>
          <w:szCs w:val="32"/>
          <w:rtl/>
        </w:rPr>
        <w:t xml:space="preserve">مؤرخ العلم على هذا المستوى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عقلن</w:t>
      </w:r>
      <w:r>
        <w:rPr>
          <w:rFonts w:ascii="Sakkal Majalla" w:hAnsi="Sakkal Majalla" w:cs="Sakkal Majalla" w:hint="cs"/>
          <w:sz w:val="32"/>
          <w:szCs w:val="32"/>
          <w:rtl/>
        </w:rPr>
        <w:t>ة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سلسلة الحلقات العلمية المتعاقبة باحثا عن الأصول العلمية</w:t>
      </w:r>
      <w:r w:rsidRPr="00DE5F03">
        <w:rPr>
          <w:rFonts w:ascii="Sakkal Majalla" w:hAnsi="Sakkal Majalla" w:cs="Sakkal Majalla"/>
          <w:sz w:val="32"/>
          <w:szCs w:val="32"/>
        </w:rPr>
        <w:t>.</w:t>
      </w:r>
    </w:p>
    <w:p w:rsidR="00711B72" w:rsidRPr="00124A67" w:rsidRDefault="00711B72" w:rsidP="00711B72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24A6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lastRenderedPageBreak/>
        <w:t>3/</w:t>
      </w:r>
      <w:r w:rsidRPr="00124A6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أهمية تاريخ العلوم من المنظور </w:t>
      </w:r>
      <w:proofErr w:type="spellStart"/>
      <w:r w:rsidRPr="00124A6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الابستيمولوجي</w:t>
      </w:r>
      <w:proofErr w:type="spellEnd"/>
      <w:r w:rsidRPr="00124A67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  <w:r w:rsidRPr="00124A6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 xml:space="preserve">بدأ الاهتمام بتاريخ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العلوم </w:t>
      </w:r>
      <w:r w:rsidRPr="00DE5F03">
        <w:rPr>
          <w:rFonts w:ascii="Sakkal Majalla" w:hAnsi="Sakkal Majalla" w:cs="Sakkal Majalla"/>
          <w:sz w:val="32"/>
          <w:szCs w:val="32"/>
          <w:rtl/>
        </w:rPr>
        <w:t>–أي كتابة وتدوين الأحداث العلمية –في القرن 1</w:t>
      </w:r>
      <w:r>
        <w:rPr>
          <w:rFonts w:ascii="Sakkal Majalla" w:hAnsi="Sakkal Majalla" w:cs="Sakkal Majalla"/>
          <w:sz w:val="32"/>
          <w:szCs w:val="32"/>
          <w:rtl/>
        </w:rPr>
        <w:t>8م لدى الموسوعيين حيث كان ذلك ي</w:t>
      </w:r>
      <w:r w:rsidRPr="00DE5F03">
        <w:rPr>
          <w:rFonts w:ascii="Sakkal Majalla" w:hAnsi="Sakkal Majalla" w:cs="Sakkal Majalla"/>
          <w:sz w:val="32"/>
          <w:szCs w:val="32"/>
          <w:rtl/>
        </w:rPr>
        <w:t xml:space="preserve">تم في شكل كتابة السيرة الذاتية الخاصة لعلم من العلوم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، </w:t>
      </w:r>
      <w:r w:rsidRPr="00DE5F03">
        <w:rPr>
          <w:rFonts w:ascii="Sakkal Majalla" w:hAnsi="Sakkal Majalla" w:cs="Sakkal Majalla"/>
          <w:sz w:val="32"/>
          <w:szCs w:val="32"/>
          <w:rtl/>
        </w:rPr>
        <w:t>يقوم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علماء ذلك المبحث أو العلم </w:t>
      </w:r>
      <w:r>
        <w:rPr>
          <w:rFonts w:ascii="Sakkal Majalla" w:hAnsi="Sakkal Majalla" w:cs="Sakkal Majalla" w:hint="cs"/>
          <w:sz w:val="32"/>
          <w:szCs w:val="32"/>
          <w:rtl/>
        </w:rPr>
        <w:t>ب</w:t>
      </w:r>
      <w:r w:rsidRPr="00DE5F03">
        <w:rPr>
          <w:rFonts w:ascii="Sakkal Majalla" w:hAnsi="Sakkal Majalla" w:cs="Sakkal Majalla"/>
          <w:sz w:val="32"/>
          <w:szCs w:val="32"/>
          <w:rtl/>
        </w:rPr>
        <w:t>أنفسهم</w:t>
      </w:r>
      <w:r>
        <w:rPr>
          <w:rFonts w:ascii="Sakkal Majalla" w:hAnsi="Sakkal Majalla" w:cs="Sakkal Majalla" w:hint="cs"/>
          <w:sz w:val="32"/>
          <w:szCs w:val="32"/>
          <w:rtl/>
        </w:rPr>
        <w:t>،</w:t>
      </w:r>
      <w:r w:rsidRPr="00DE5F03">
        <w:rPr>
          <w:rFonts w:ascii="Sakkal Majalla" w:hAnsi="Sakkal Majalla" w:cs="Sakkal Majalla"/>
          <w:sz w:val="32"/>
          <w:szCs w:val="32"/>
          <w:rtl/>
        </w:rPr>
        <w:t xml:space="preserve"> ولم يكن الغرض من ذلك التأريخ لمسار الفكر العلمي أو للشروط الذاتية والموضوعية للكشف العلمي، إنما الغرض </w:t>
      </w:r>
      <w:r>
        <w:rPr>
          <w:rFonts w:ascii="Sakkal Majalla" w:hAnsi="Sakkal Majalla" w:cs="Sakkal Majalla"/>
          <w:sz w:val="32"/>
          <w:szCs w:val="32"/>
          <w:rtl/>
        </w:rPr>
        <w:t>كان التاريخ العام، بمعنى ت</w:t>
      </w:r>
      <w:r>
        <w:rPr>
          <w:rFonts w:ascii="Sakkal Majalla" w:hAnsi="Sakkal Majalla" w:cs="Sakkal Majalla" w:hint="cs"/>
          <w:sz w:val="32"/>
          <w:szCs w:val="32"/>
          <w:rtl/>
        </w:rPr>
        <w:t>د</w:t>
      </w:r>
      <w:r w:rsidRPr="00DE5F03">
        <w:rPr>
          <w:rFonts w:ascii="Sakkal Majalla" w:hAnsi="Sakkal Majalla" w:cs="Sakkal Majalla"/>
          <w:sz w:val="32"/>
          <w:szCs w:val="32"/>
          <w:rtl/>
        </w:rPr>
        <w:t>وين وإحصاء نجاحات الماضي وإنجازات السابقين وعلى ذلك فهو إن صح التعبير يدخل ضمن إطار الوعي العام الجديد الذي أدركه الإنسان والذي كان موض</w:t>
      </w:r>
      <w:r>
        <w:rPr>
          <w:rFonts w:ascii="Sakkal Majalla" w:hAnsi="Sakkal Majalla" w:cs="Sakkal Majalla" w:hint="cs"/>
          <w:sz w:val="32"/>
          <w:szCs w:val="32"/>
          <w:rtl/>
        </w:rPr>
        <w:t>و</w:t>
      </w:r>
      <w:r w:rsidRPr="00DE5F03">
        <w:rPr>
          <w:rFonts w:ascii="Sakkal Majalla" w:hAnsi="Sakkal Majalla" w:cs="Sakkal Majalla"/>
          <w:sz w:val="32"/>
          <w:szCs w:val="32"/>
          <w:rtl/>
        </w:rPr>
        <w:t>عه الإنسان ذاته ومكانته ودوره في التاريخ</w:t>
      </w:r>
      <w:r w:rsidRPr="00DE5F03">
        <w:rPr>
          <w:rFonts w:ascii="Sakkal Majalla" w:hAnsi="Sakkal Majalla" w:cs="Sakkal Majalla"/>
          <w:sz w:val="32"/>
          <w:szCs w:val="32"/>
        </w:rPr>
        <w:t>.</w:t>
      </w:r>
    </w:p>
    <w:p w:rsidR="00711B72" w:rsidRDefault="00711B72" w:rsidP="00711B72">
      <w:pPr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>إلا أن الاهتمام الفعلي بتاريخ العلوم بدأ مع "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غاستون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باشلار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"الذي أسس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الإبستيمولوجيا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التاريخية حيث ألح أن تاريخ العلوم هو العامل الحاسم في فهم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وعقلنة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التحولات والثورات العلمية الراهنة التي حدثت في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في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مجال العلوم المختلفة.</w:t>
      </w:r>
    </w:p>
    <w:p w:rsidR="00711B72" w:rsidRPr="0066151B" w:rsidRDefault="00711B72" w:rsidP="0066151B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4/ </w:t>
      </w:r>
      <w:r w:rsidRPr="00CB1C0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علاقة </w:t>
      </w:r>
      <w:proofErr w:type="spellStart"/>
      <w:r w:rsidRPr="00CB1C0F">
        <w:rPr>
          <w:rFonts w:ascii="Sakkal Majalla" w:hAnsi="Sakkal Majalla" w:cs="Sakkal Majalla" w:hint="cs"/>
          <w:b/>
          <w:bCs/>
          <w:sz w:val="32"/>
          <w:szCs w:val="32"/>
          <w:rtl/>
        </w:rPr>
        <w:t>الابستيمولوجيا</w:t>
      </w:r>
      <w:proofErr w:type="spellEnd"/>
      <w:r w:rsidRPr="00CB1C0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بتاريخ العلوم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:</w:t>
      </w:r>
    </w:p>
    <w:p w:rsidR="00711B72" w:rsidRPr="0006090A" w:rsidRDefault="00711B72" w:rsidP="00711B72">
      <w:pPr>
        <w:pStyle w:val="NormalWeb"/>
        <w:shd w:val="clear" w:color="auto" w:fill="FFFFFF"/>
        <w:bidi/>
        <w:spacing w:before="0" w:beforeAutospacing="0"/>
        <w:jc w:val="both"/>
        <w:rPr>
          <w:rFonts w:ascii="Sakkal Majalla" w:hAnsi="Sakkal Majalla" w:cs="Sakkal Majalla" w:hint="cs"/>
          <w:color w:val="1D2125"/>
          <w:sz w:val="32"/>
          <w:szCs w:val="32"/>
          <w:rtl/>
          <w:lang w:bidi="ar-DZ"/>
        </w:rPr>
      </w:pPr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رغم أن  تاريخ العلوم يركز في مهمته على السرد بينما تركز </w:t>
      </w:r>
      <w:proofErr w:type="spellStart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الإبستمولوجيا</w:t>
      </w:r>
      <w:proofErr w:type="spellEnd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أكثر على النقد ، </w:t>
      </w:r>
      <w:proofErr w:type="spellStart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الا</w:t>
      </w:r>
      <w:proofErr w:type="spellEnd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أن </w:t>
      </w:r>
      <w:proofErr w:type="spellStart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</w:t>
      </w:r>
      <w:r w:rsidRPr="0066151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لا</w:t>
      </w:r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بستيمولوجيا</w:t>
      </w:r>
      <w:proofErr w:type="spellEnd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تعتمد على تاريخ العلوم بشكل كبير، ويبدو ذلك جليا في كون المادة التي تكون موضوعا لعمل </w:t>
      </w:r>
      <w:proofErr w:type="spellStart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</w:t>
      </w:r>
      <w:r w:rsidRPr="0066151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لا</w:t>
      </w:r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بستيمولوجي</w:t>
      </w:r>
      <w:proofErr w:type="spellEnd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ويستند عليها ،  هي التي يمده </w:t>
      </w:r>
      <w:proofErr w:type="spellStart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بها</w:t>
      </w:r>
      <w:proofErr w:type="spellEnd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مؤرخ العلوم، أو هي التي يعمل بنفسه على تحصيلها حينما يكون على </w:t>
      </w:r>
      <w:proofErr w:type="spellStart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</w:t>
      </w:r>
      <w:r w:rsidRPr="0066151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>لا</w:t>
      </w:r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بستيمولوجي</w:t>
      </w:r>
      <w:proofErr w:type="spellEnd"/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 أن يقوم بنفسه بدور المؤرخ للعلوم.</w:t>
      </w:r>
      <w:r w:rsidRPr="0066151B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</w:t>
      </w:r>
      <w:r w:rsidRPr="0066151B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و </w:t>
      </w:r>
      <w:r w:rsidRPr="00DE5F03">
        <w:rPr>
          <w:rFonts w:ascii="Sakkal Majalla" w:hAnsi="Sakkal Majalla" w:cs="Sakkal Majalla"/>
          <w:sz w:val="32"/>
          <w:szCs w:val="32"/>
          <w:rtl/>
        </w:rPr>
        <w:t>بتعبير آخر، بالرغم من أن هنالك ضرورة للتمييز بين ميداني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DE5F03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وتاريخ العلوم لأن تمايزهما عامل من عوامل التقدم السريع لكل منهما، فإننا عندما</w:t>
      </w:r>
      <w:r>
        <w:rPr>
          <w:rFonts w:ascii="Sakkal Majalla" w:hAnsi="Sakkal Majalla" w:cs="Sakkal Majalla"/>
          <w:sz w:val="32"/>
          <w:szCs w:val="32"/>
          <w:rtl/>
        </w:rPr>
        <w:t xml:space="preserve"> نبحث في شخصية مؤرخي العلوم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وا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DE5F03">
        <w:rPr>
          <w:rFonts w:ascii="Sakkal Majalla" w:hAnsi="Sakkal Majalla" w:cs="Sakkal Majalla"/>
          <w:sz w:val="32"/>
          <w:szCs w:val="32"/>
          <w:rtl/>
        </w:rPr>
        <w:t>بستيمولوجيين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نجد في الغالب أن ش</w:t>
      </w:r>
      <w:r>
        <w:rPr>
          <w:rFonts w:ascii="Sakkal Majalla" w:hAnsi="Sakkal Majalla" w:cs="Sakkal Majalla"/>
          <w:sz w:val="32"/>
          <w:szCs w:val="32"/>
          <w:rtl/>
        </w:rPr>
        <w:t xml:space="preserve">خصية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DE5F03">
        <w:rPr>
          <w:rFonts w:ascii="Sakkal Majalla" w:hAnsi="Sakkal Majalla" w:cs="Sakkal Majalla"/>
          <w:sz w:val="32"/>
          <w:szCs w:val="32"/>
          <w:rtl/>
        </w:rPr>
        <w:t>بستيمولوجي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وشخصية مؤرخ العلوم قد تجت</w:t>
      </w:r>
      <w:r>
        <w:rPr>
          <w:rFonts w:ascii="Sakkal Majalla" w:hAnsi="Sakkal Majalla" w:cs="Sakkal Majalla"/>
          <w:sz w:val="32"/>
          <w:szCs w:val="32"/>
          <w:rtl/>
        </w:rPr>
        <w:t>معان في شخص واحد، وليس هذا با</w:t>
      </w:r>
      <w:r>
        <w:rPr>
          <w:rFonts w:ascii="Sakkal Majalla" w:hAnsi="Sakkal Majalla" w:cs="Sakkal Majalla" w:hint="cs"/>
          <w:sz w:val="32"/>
          <w:szCs w:val="32"/>
          <w:rtl/>
        </w:rPr>
        <w:t>لأم</w:t>
      </w:r>
      <w:r>
        <w:rPr>
          <w:rFonts w:ascii="Sakkal Majalla" w:hAnsi="Sakkal Majalla" w:cs="Sakkal Majalla"/>
          <w:sz w:val="32"/>
          <w:szCs w:val="32"/>
          <w:rtl/>
        </w:rPr>
        <w:t xml:space="preserve">ر الغريب 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 w:rsidRPr="00DE5F03">
        <w:rPr>
          <w:rFonts w:ascii="Sakkal Majalla" w:hAnsi="Sakkal Majalla" w:cs="Sakkal Majalla"/>
          <w:sz w:val="32"/>
          <w:szCs w:val="32"/>
          <w:rtl/>
        </w:rPr>
        <w:t xml:space="preserve">ن هنالك ضرورة أخرى غير التمايز هي التي تلتزم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به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، وهي وحدة الموضوع بالنسبة لهذين الميدانيين المعرفيين. فالنتائج المحصلة في كل ميدان من هذين الميدانيين لازمة </w:t>
      </w:r>
      <w:proofErr w:type="gramStart"/>
      <w:r w:rsidRPr="00DE5F03">
        <w:rPr>
          <w:rFonts w:ascii="Sakkal Majalla" w:hAnsi="Sakkal Majalla" w:cs="Sakkal Majalla"/>
          <w:sz w:val="32"/>
          <w:szCs w:val="32"/>
          <w:rtl/>
        </w:rPr>
        <w:t>معرفيا</w:t>
      </w:r>
      <w:proofErr w:type="gram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للآخر.</w:t>
      </w:r>
      <w:r w:rsidRPr="00DE5F03">
        <w:rPr>
          <w:rFonts w:ascii="Sakkal Majalla" w:hAnsi="Sakkal Majalla" w:cs="Sakkal Majalla"/>
          <w:sz w:val="32"/>
          <w:szCs w:val="32"/>
        </w:rPr>
        <w:t>.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 xml:space="preserve"> يقول الفيلسوف الفرنسي "جورج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كانغيلام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" :"إن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الابستيمولوجيا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بدون تاريخ العلوم هي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ابستيمولوجيا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بدون موضوع" ومعنى هذا أن تاريخ العلوم هو المجال الذي يشتغل فيه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او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عليه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الابستيمولوجي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. حيث أن النقد والتأسيس الذي يمارسهما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الابستيمولوجي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يفترضان العودة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الى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تاريخ العلوم والمعارف ومن هنا يؤكد </w:t>
      </w:r>
      <w:r w:rsidRPr="00DE5F03">
        <w:rPr>
          <w:rFonts w:ascii="Sakkal Majalla" w:hAnsi="Sakkal Majalla" w:cs="Sakkal Majalla"/>
          <w:sz w:val="32"/>
          <w:szCs w:val="32"/>
        </w:rPr>
        <w:t>"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كانغيلام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"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ان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تاريخ العلوم هو مخبر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الابستيمولوجي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الذي يسمح له بتحقيق فرضيات</w:t>
      </w:r>
      <w:r>
        <w:rPr>
          <w:rFonts w:ascii="Sakkal Majalla" w:hAnsi="Sakkal Majalla" w:cs="Sakkal Majalla" w:hint="cs"/>
          <w:sz w:val="32"/>
          <w:szCs w:val="32"/>
          <w:rtl/>
        </w:rPr>
        <w:t>ه</w:t>
      </w:r>
      <w:r w:rsidRPr="00DE5F03">
        <w:rPr>
          <w:rFonts w:ascii="Sakkal Majalla" w:hAnsi="Sakkal Majalla" w:cs="Sakkal Majalla"/>
          <w:sz w:val="32"/>
          <w:szCs w:val="32"/>
          <w:rtl/>
        </w:rPr>
        <w:t xml:space="preserve"> وتصوراته التي يكونها عن العلم</w:t>
      </w:r>
      <w:r w:rsidRPr="00DE5F03">
        <w:rPr>
          <w:rFonts w:ascii="Sakkal Majalla" w:hAnsi="Sakkal Majalla" w:cs="Sakkal Majalla"/>
          <w:sz w:val="32"/>
          <w:szCs w:val="32"/>
        </w:rPr>
        <w:t>.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lastRenderedPageBreak/>
        <w:t xml:space="preserve">إذن فتاريخ العلوم يمثل الموضوع والمادة المعرفية الوفيرة والغنية التي يشتغل عليها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الابستيمولوجي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، وبدونه تصبح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الابستيمولوجيا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مبحثا بدون موضوع كما ذكر"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إمري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DE5F03">
        <w:rPr>
          <w:rFonts w:ascii="Sakkal Majalla" w:hAnsi="Sakkal Majalla" w:cs="Sakkal Majalla"/>
          <w:sz w:val="32"/>
          <w:szCs w:val="32"/>
          <w:rtl/>
        </w:rPr>
        <w:t>لاكاتوش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>" الذي نجده يقول"إن فلسفة العلوم بدون تاريخ العلوم فلسفة فارغة، وتاريخ العلوم بدون فلسفة العلوم تاريخ أعمى" .</w:t>
      </w:r>
    </w:p>
    <w:p w:rsidR="00711B72" w:rsidRPr="00124A67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 w:rsidRPr="0066151B">
        <w:rPr>
          <w:rFonts w:ascii="Sakkal Majalla" w:hAnsi="Sakkal Majalla" w:cs="Sakkal Majalla"/>
          <w:sz w:val="32"/>
          <w:szCs w:val="32"/>
          <w:rtl/>
        </w:rPr>
        <w:t xml:space="preserve">إن </w:t>
      </w:r>
      <w:proofErr w:type="spellStart"/>
      <w:r w:rsidRPr="0066151B">
        <w:rPr>
          <w:rFonts w:ascii="Sakkal Majalla" w:hAnsi="Sakkal Majalla" w:cs="Sakkal Majalla"/>
          <w:sz w:val="32"/>
          <w:szCs w:val="32"/>
          <w:rtl/>
        </w:rPr>
        <w:t>الابستيمولوجيا</w:t>
      </w:r>
      <w:proofErr w:type="spellEnd"/>
      <w:r w:rsidRPr="0066151B">
        <w:rPr>
          <w:rFonts w:ascii="Sakkal Majalla" w:hAnsi="Sakkal Majalla" w:cs="Sakkal Majalla"/>
          <w:sz w:val="32"/>
          <w:szCs w:val="32"/>
          <w:rtl/>
        </w:rPr>
        <w:t xml:space="preserve"> مبنية على أسس تاريخ العلم</w:t>
      </w:r>
      <w:r w:rsidRPr="0066151B">
        <w:rPr>
          <w:rFonts w:ascii="Sakkal Majalla" w:hAnsi="Sakkal Majalla" w:cs="Sakkal Majalla"/>
          <w:sz w:val="32"/>
          <w:szCs w:val="32"/>
        </w:rPr>
        <w:t xml:space="preserve">. </w:t>
      </w:r>
      <w:r w:rsidRPr="0066151B">
        <w:rPr>
          <w:rFonts w:ascii="Sakkal Majalla" w:hAnsi="Sakkal Majalla" w:cs="Sakkal Majalla"/>
          <w:sz w:val="32"/>
          <w:szCs w:val="32"/>
          <w:rtl/>
        </w:rPr>
        <w:t xml:space="preserve">فتاريخ العلوم </w:t>
      </w:r>
      <w:proofErr w:type="spellStart"/>
      <w:r w:rsidRPr="0066151B">
        <w:rPr>
          <w:rFonts w:ascii="Sakkal Majalla" w:hAnsi="Sakkal Majalla" w:cs="Sakkal Majalla"/>
          <w:sz w:val="32"/>
          <w:szCs w:val="32"/>
          <w:rtl/>
        </w:rPr>
        <w:t>والابستيمولوجيا</w:t>
      </w:r>
      <w:proofErr w:type="spellEnd"/>
      <w:r w:rsidRPr="0066151B">
        <w:rPr>
          <w:rFonts w:ascii="Sakkal Majalla" w:hAnsi="Sakkal Majalla" w:cs="Sakkal Majalla"/>
          <w:sz w:val="32"/>
          <w:szCs w:val="32"/>
          <w:rtl/>
        </w:rPr>
        <w:t xml:space="preserve"> من هذا الباب يدرسان معا المعرفة العلمية، و لا يفصل بينهما كميدانين متميزين غير وجهة النظر التي ينظر كل منهما </w:t>
      </w:r>
      <w:proofErr w:type="spellStart"/>
      <w:r w:rsidRPr="0066151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66151B">
        <w:rPr>
          <w:rFonts w:ascii="Sakkal Majalla" w:hAnsi="Sakkal Majalla" w:cs="Sakkal Majalla"/>
          <w:sz w:val="32"/>
          <w:szCs w:val="32"/>
          <w:rtl/>
        </w:rPr>
        <w:t xml:space="preserve"> إلى هذا الموضوع الواحد ذاته.</w:t>
      </w:r>
      <w:r w:rsidRPr="00124A67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711B72" w:rsidRDefault="00711B72" w:rsidP="00711B72">
      <w:pPr>
        <w:bidi/>
        <w:jc w:val="both"/>
        <w:rPr>
          <w:rFonts w:ascii="Sakkal Majalla" w:hAnsi="Sakkal Majalla" w:cs="Sakkal Majalla" w:hint="cs"/>
          <w:sz w:val="32"/>
          <w:szCs w:val="32"/>
          <w:rtl/>
        </w:rPr>
      </w:pPr>
      <w:r w:rsidRPr="00DE5F03">
        <w:rPr>
          <w:rFonts w:ascii="Sakkal Majalla" w:hAnsi="Sakkal Majalla" w:cs="Sakkal Majalla"/>
          <w:sz w:val="32"/>
          <w:szCs w:val="32"/>
          <w:rtl/>
        </w:rPr>
        <w:t>من جهة أخرى فإن علا</w:t>
      </w:r>
      <w:r w:rsidR="0066151B">
        <w:rPr>
          <w:rFonts w:ascii="Sakkal Majalla" w:hAnsi="Sakkal Majalla" w:cs="Sakkal Majalla"/>
          <w:sz w:val="32"/>
          <w:szCs w:val="32"/>
          <w:rtl/>
        </w:rPr>
        <w:t xml:space="preserve">قة </w:t>
      </w:r>
      <w:proofErr w:type="spellStart"/>
      <w:r w:rsidR="0066151B">
        <w:rPr>
          <w:rFonts w:ascii="Sakkal Majalla" w:hAnsi="Sakkal Majalla" w:cs="Sakkal Majalla"/>
          <w:sz w:val="32"/>
          <w:szCs w:val="32"/>
          <w:rtl/>
        </w:rPr>
        <w:t>ا</w:t>
      </w:r>
      <w:r w:rsidR="0066151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DE5F03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 xml:space="preserve"> بت</w:t>
      </w:r>
      <w:r>
        <w:rPr>
          <w:rFonts w:ascii="Sakkal Majalla" w:hAnsi="Sakkal Majalla" w:cs="Sakkal Majalla"/>
          <w:sz w:val="32"/>
          <w:szCs w:val="32"/>
          <w:rtl/>
        </w:rPr>
        <w:t xml:space="preserve">اريخ العلوم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تمتاز بالتداخل الشديد </w:t>
      </w:r>
      <w:r w:rsidRPr="00DE5F03">
        <w:rPr>
          <w:rFonts w:ascii="Sakkal Majalla" w:hAnsi="Sakkal Majalla" w:cs="Sakkal Majalla"/>
          <w:sz w:val="32"/>
          <w:szCs w:val="32"/>
          <w:rtl/>
        </w:rPr>
        <w:t>، لأنه يصعب أثناء الممارسة الفصل بصورة كاملة بين العلمين. فمؤرخ العلوم الذي يقوم بمهمته بكل الأمانة اللازمة للمؤرخ، ، نجده في كثير من الأحيان يمارس في ال</w:t>
      </w:r>
      <w:r>
        <w:rPr>
          <w:rFonts w:ascii="Sakkal Majalla" w:hAnsi="Sakkal Majalla" w:cs="Sakkal Majalla"/>
          <w:sz w:val="32"/>
          <w:szCs w:val="32"/>
          <w:rtl/>
        </w:rPr>
        <w:t xml:space="preserve">وقت ذاته إلى جانب تخصصه مهمة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DE5F03">
        <w:rPr>
          <w:rFonts w:ascii="Sakkal Majalla" w:hAnsi="Sakkal Majalla" w:cs="Sakkal Majalla"/>
          <w:sz w:val="32"/>
          <w:szCs w:val="32"/>
          <w:rtl/>
        </w:rPr>
        <w:t>بستيمولوجي</w:t>
      </w:r>
      <w:proofErr w:type="spellEnd"/>
      <w:r w:rsidRPr="00DE5F03">
        <w:rPr>
          <w:rFonts w:ascii="Sakkal Majalla" w:hAnsi="Sakkal Majalla" w:cs="Sakkal Majalla"/>
          <w:sz w:val="32"/>
          <w:szCs w:val="32"/>
          <w:rtl/>
        </w:rPr>
        <w:t>.</w:t>
      </w:r>
    </w:p>
    <w:p w:rsidR="00711B72" w:rsidRPr="00DE5F03" w:rsidRDefault="00711B72" w:rsidP="00711B72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إن </w:t>
      </w:r>
      <w:r w:rsidRPr="00DD5EB3">
        <w:rPr>
          <w:rFonts w:ascii="Sakkal Majalla" w:hAnsi="Sakkal Majalla" w:cs="Sakkal Majalla"/>
          <w:sz w:val="32"/>
          <w:szCs w:val="32"/>
          <w:rtl/>
        </w:rPr>
        <w:t xml:space="preserve">تاريخ العلوم يمارس دائما بتصور </w:t>
      </w:r>
      <w:proofErr w:type="spellStart"/>
      <w:r w:rsidRPr="00DD5EB3">
        <w:rPr>
          <w:rFonts w:ascii="Sakkal Majalla" w:hAnsi="Sakkal Majalla" w:cs="Sakkal Majalla"/>
          <w:sz w:val="32"/>
          <w:szCs w:val="32"/>
          <w:rtl/>
        </w:rPr>
        <w:t>ابستيمولوجي</w:t>
      </w:r>
      <w:proofErr w:type="spellEnd"/>
      <w:r w:rsidRPr="00DD5EB3">
        <w:rPr>
          <w:rFonts w:ascii="Sakkal Majalla" w:hAnsi="Sakkal Majalla" w:cs="Sakkal Majalla"/>
          <w:sz w:val="32"/>
          <w:szCs w:val="32"/>
          <w:rtl/>
        </w:rPr>
        <w:t xml:space="preserve"> معين، سواء كان هذا التصور موضع وعي أو كان بدون وعي، سواء كان صريحا أو كان ضمنيا</w:t>
      </w:r>
      <w:r w:rsidRPr="00DD5EB3">
        <w:rPr>
          <w:rFonts w:ascii="Sakkal Majalla" w:hAnsi="Sakkal Majalla" w:cs="Sakkal Majalla"/>
          <w:sz w:val="32"/>
          <w:szCs w:val="32"/>
        </w:rPr>
        <w:t xml:space="preserve">. </w:t>
      </w:r>
      <w:r>
        <w:rPr>
          <w:rFonts w:ascii="Sakkal Majalla" w:hAnsi="Sakkal Majalla" w:cs="Sakkal Majalla"/>
          <w:sz w:val="32"/>
          <w:szCs w:val="32"/>
          <w:rtl/>
        </w:rPr>
        <w:t>وعليه فإن 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>
        <w:rPr>
          <w:rFonts w:ascii="Sakkal Majalla" w:hAnsi="Sakkal Majalla" w:cs="Sakkal Majalla"/>
          <w:sz w:val="32"/>
          <w:szCs w:val="32"/>
          <w:rtl/>
        </w:rPr>
        <w:t>قرار با</w:t>
      </w:r>
      <w:r w:rsidR="0066151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DD5EB3">
        <w:rPr>
          <w:rFonts w:ascii="Sakkal Majalla" w:hAnsi="Sakkal Majalla" w:cs="Sakkal Majalla"/>
          <w:sz w:val="32"/>
          <w:szCs w:val="32"/>
          <w:rtl/>
        </w:rPr>
        <w:t>نفصال ا</w:t>
      </w:r>
      <w:r>
        <w:rPr>
          <w:rFonts w:ascii="Sakkal Majalla" w:hAnsi="Sakkal Majalla" w:cs="Sakkal Majalla"/>
          <w:sz w:val="32"/>
          <w:szCs w:val="32"/>
          <w:rtl/>
        </w:rPr>
        <w:t xml:space="preserve">لتام بين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DD5EB3">
        <w:rPr>
          <w:rFonts w:ascii="Sakkal Majalla" w:hAnsi="Sakkal Majalla" w:cs="Sakkal Majalla"/>
          <w:sz w:val="32"/>
          <w:szCs w:val="32"/>
          <w:rtl/>
        </w:rPr>
        <w:t>بستيمو</w:t>
      </w:r>
      <w:r>
        <w:rPr>
          <w:rFonts w:ascii="Sakkal Majalla" w:hAnsi="Sakkal Majalla" w:cs="Sakkal Majalla"/>
          <w:sz w:val="32"/>
          <w:szCs w:val="32"/>
          <w:rtl/>
        </w:rPr>
        <w:t>لوجيا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وتاريخ العلوم غير موجود 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>
        <w:rPr>
          <w:rFonts w:ascii="Sakkal Majalla" w:hAnsi="Sakkal Majalla" w:cs="Sakkal Majalla"/>
          <w:sz w:val="32"/>
          <w:szCs w:val="32"/>
          <w:rtl/>
        </w:rPr>
        <w:t>نه غير ممكن، و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 w:rsidRPr="00DD5EB3">
        <w:rPr>
          <w:rFonts w:ascii="Sakkal Majalla" w:hAnsi="Sakkal Majalla" w:cs="Sakkal Majalla"/>
          <w:sz w:val="32"/>
          <w:szCs w:val="32"/>
          <w:rtl/>
        </w:rPr>
        <w:t>نه في حالة قيامه سيجعل عمل كل منهما متميزا بالنقص، وإن التطابق التام بين</w:t>
      </w:r>
      <w:r>
        <w:rPr>
          <w:rFonts w:ascii="Sakkal Majalla" w:hAnsi="Sakkal Majalla" w:cs="Sakkal Majalla"/>
          <w:sz w:val="32"/>
          <w:szCs w:val="32"/>
          <w:rtl/>
        </w:rPr>
        <w:t xml:space="preserve"> العلمين غير موجود أيضا، وهذا 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>
        <w:rPr>
          <w:rFonts w:ascii="Sakkal Majalla" w:hAnsi="Sakkal Majalla" w:cs="Sakkal Majalla"/>
          <w:sz w:val="32"/>
          <w:szCs w:val="32"/>
          <w:rtl/>
        </w:rPr>
        <w:t>ن قيامه سيمنع الفكر 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DD5EB3">
        <w:rPr>
          <w:rFonts w:ascii="Sakkal Majalla" w:hAnsi="Sakkal Majalla" w:cs="Sakkal Majalla"/>
          <w:sz w:val="32"/>
          <w:szCs w:val="32"/>
          <w:rtl/>
        </w:rPr>
        <w:t>نساني من</w:t>
      </w:r>
      <w:r>
        <w:rPr>
          <w:rFonts w:ascii="Sakkal Majalla" w:hAnsi="Sakkal Majalla" w:cs="Sakkal Majalla"/>
          <w:sz w:val="32"/>
          <w:szCs w:val="32"/>
          <w:rtl/>
        </w:rPr>
        <w:t xml:space="preserve"> النظر إلى المعرفة العلمية من </w:t>
      </w:r>
      <w:r>
        <w:rPr>
          <w:rFonts w:ascii="Sakkal Majalla" w:hAnsi="Sakkal Majalla" w:cs="Sakkal Majalla" w:hint="cs"/>
          <w:sz w:val="32"/>
          <w:szCs w:val="32"/>
          <w:rtl/>
        </w:rPr>
        <w:t>زا</w:t>
      </w:r>
      <w:r w:rsidRPr="00DD5EB3">
        <w:rPr>
          <w:rFonts w:ascii="Sakkal Majalla" w:hAnsi="Sakkal Majalla" w:cs="Sakkal Majalla"/>
          <w:sz w:val="32"/>
          <w:szCs w:val="32"/>
          <w:rtl/>
        </w:rPr>
        <w:t>ويتين مختلفتين، فكل نظر</w:t>
      </w:r>
      <w:r>
        <w:rPr>
          <w:rFonts w:ascii="Sakkal Majalla" w:hAnsi="Sakkal Majalla" w:cs="Sakkal Majalla"/>
          <w:sz w:val="32"/>
          <w:szCs w:val="32"/>
          <w:rtl/>
        </w:rPr>
        <w:t>ة تكمل ا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 w:rsidRPr="00DD5EB3">
        <w:rPr>
          <w:rFonts w:ascii="Sakkal Majalla" w:hAnsi="Sakkal Majalla" w:cs="Sakkal Majalla"/>
          <w:sz w:val="32"/>
          <w:szCs w:val="32"/>
          <w:rtl/>
        </w:rPr>
        <w:t>خرى</w:t>
      </w:r>
      <w:r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711B72" w:rsidRPr="00DE5F03" w:rsidRDefault="00711B72" w:rsidP="0066151B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كما أنه 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 xml:space="preserve"> يمكن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</w:rPr>
        <w:t>للا</w:t>
      </w:r>
      <w:r w:rsidRPr="00DD5EB3">
        <w:rPr>
          <w:rFonts w:ascii="Sakkal Majalla" w:hAnsi="Sakkal Majalla" w:cs="Sakkal Majalla"/>
          <w:sz w:val="32"/>
          <w:szCs w:val="32"/>
          <w:rtl/>
        </w:rPr>
        <w:t>بستيمولوجي</w:t>
      </w:r>
      <w:proofErr w:type="spellEnd"/>
      <w:r w:rsidRPr="00DD5EB3">
        <w:rPr>
          <w:rFonts w:ascii="Sakkal Majalla" w:hAnsi="Sakkal Majalla" w:cs="Sakkal Majalla"/>
          <w:sz w:val="32"/>
          <w:szCs w:val="32"/>
          <w:rtl/>
        </w:rPr>
        <w:t xml:space="preserve"> أن يقوم بدوره على خير وجه دون أن يكون على صلة بتاريخ العلوم ودون أن يمارس بصفة صريحة أو ضمنية مهمة</w:t>
      </w:r>
      <w:r>
        <w:rPr>
          <w:rFonts w:ascii="Sakkal Majalla" w:hAnsi="Sakkal Majalla" w:cs="Sakkal Majalla"/>
          <w:sz w:val="32"/>
          <w:szCs w:val="32"/>
          <w:rtl/>
        </w:rPr>
        <w:t xml:space="preserve"> المؤرخ للعلوم، لذا يجب ا</w:t>
      </w:r>
      <w:r>
        <w:rPr>
          <w:rFonts w:ascii="Sakkal Majalla" w:hAnsi="Sakkal Majalla" w:cs="Sakkal Majalla" w:hint="cs"/>
          <w:sz w:val="32"/>
          <w:szCs w:val="32"/>
          <w:rtl/>
        </w:rPr>
        <w:t>لإقرار</w:t>
      </w:r>
      <w:r>
        <w:rPr>
          <w:rFonts w:ascii="Sakkal Majalla" w:hAnsi="Sakkal Majalla" w:cs="Sakkal Majalla"/>
          <w:sz w:val="32"/>
          <w:szCs w:val="32"/>
          <w:rtl/>
        </w:rPr>
        <w:t xml:space="preserve"> أن ما يهم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DD5EB3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DD5EB3">
        <w:rPr>
          <w:rFonts w:ascii="Sakkal Majalla" w:hAnsi="Sakkal Majalla" w:cs="Sakkal Majalla"/>
          <w:sz w:val="32"/>
          <w:szCs w:val="32"/>
          <w:rtl/>
        </w:rPr>
        <w:t xml:space="preserve"> من تاريخ العلوم هو تطور المفاهيم وطرق التفكير العلمية، وما ينشأ عن ذلك من قيام نظريات معرفية جديدة</w:t>
      </w:r>
      <w:r w:rsidRPr="00DD5EB3">
        <w:rPr>
          <w:rFonts w:ascii="Sakkal Majalla" w:hAnsi="Sakkal Majalla" w:cs="Sakkal Majalla"/>
          <w:sz w:val="32"/>
          <w:szCs w:val="32"/>
        </w:rPr>
        <w:t xml:space="preserve">. </w:t>
      </w:r>
      <w:r w:rsidRPr="00DD5EB3">
        <w:rPr>
          <w:rFonts w:ascii="Sakkal Majalla" w:hAnsi="Sakkal Majalla" w:cs="Sakkal Majalla"/>
          <w:sz w:val="32"/>
          <w:szCs w:val="32"/>
          <w:rtl/>
        </w:rPr>
        <w:t>إذن لقد بدا واضحا أ</w:t>
      </w:r>
      <w:r>
        <w:rPr>
          <w:rFonts w:ascii="Sakkal Majalla" w:hAnsi="Sakkal Majalla" w:cs="Sakkal Majalla"/>
          <w:sz w:val="32"/>
          <w:szCs w:val="32"/>
          <w:rtl/>
        </w:rPr>
        <w:t>ن ك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>
        <w:rPr>
          <w:rFonts w:ascii="Sakkal Majalla" w:hAnsi="Sakkal Majalla" w:cs="Sakkal Majalla"/>
          <w:sz w:val="32"/>
          <w:szCs w:val="32"/>
          <w:rtl/>
        </w:rPr>
        <w:t xml:space="preserve"> الطرفين -تاريخ العلم و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DD5EB3"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 w:rsidRPr="00DD5EB3">
        <w:rPr>
          <w:rFonts w:ascii="Sakkal Majalla" w:hAnsi="Sakkal Majalla" w:cs="Sakkal Majalla"/>
          <w:sz w:val="32"/>
          <w:szCs w:val="32"/>
          <w:rtl/>
        </w:rPr>
        <w:t>- ف</w:t>
      </w:r>
      <w:r>
        <w:rPr>
          <w:rFonts w:ascii="Sakkal Majalla" w:hAnsi="Sakkal Majalla" w:cs="Sakkal Majalla"/>
          <w:sz w:val="32"/>
          <w:szCs w:val="32"/>
          <w:rtl/>
        </w:rPr>
        <w:t>ي حاجة إلى التفاعل العميق مع ا</w:t>
      </w:r>
      <w:r>
        <w:rPr>
          <w:rFonts w:ascii="Sakkal Majalla" w:hAnsi="Sakkal Majalla" w:cs="Sakkal Majalla" w:hint="cs"/>
          <w:sz w:val="32"/>
          <w:szCs w:val="32"/>
          <w:rtl/>
        </w:rPr>
        <w:t>لآ</w:t>
      </w:r>
      <w:r w:rsidRPr="00DD5EB3">
        <w:rPr>
          <w:rFonts w:ascii="Sakkal Majalla" w:hAnsi="Sakkal Majalla" w:cs="Sakkal Majalla"/>
          <w:sz w:val="32"/>
          <w:szCs w:val="32"/>
          <w:rtl/>
        </w:rPr>
        <w:t xml:space="preserve">خر.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ف</w:t>
      </w:r>
      <w:r>
        <w:rPr>
          <w:rFonts w:ascii="Sakkal Majalla" w:hAnsi="Sakkal Majalla" w:cs="Sakkal Majalla" w:hint="cs"/>
          <w:sz w:val="32"/>
          <w:szCs w:val="32"/>
          <w:rtl/>
        </w:rPr>
        <w:t>الا</w:t>
      </w:r>
      <w:r>
        <w:rPr>
          <w:rFonts w:ascii="Sakkal Majalla" w:hAnsi="Sakkal Majalla" w:cs="Sakkal Majalla"/>
          <w:sz w:val="32"/>
          <w:szCs w:val="32"/>
          <w:rtl/>
        </w:rPr>
        <w:t>بستيمولوجيا</w:t>
      </w:r>
      <w:proofErr w:type="spellEnd"/>
      <w:r>
        <w:rPr>
          <w:rFonts w:ascii="Sakkal Majalla" w:hAnsi="Sakkal Majalla" w:cs="Sakkal Majalla"/>
          <w:sz w:val="32"/>
          <w:szCs w:val="32"/>
          <w:rtl/>
        </w:rPr>
        <w:t xml:space="preserve"> تقدم العون ا</w:t>
      </w:r>
      <w:r>
        <w:rPr>
          <w:rFonts w:ascii="Sakkal Majalla" w:hAnsi="Sakkal Majalla" w:cs="Sakkal Majalla" w:hint="cs"/>
          <w:sz w:val="32"/>
          <w:szCs w:val="32"/>
          <w:rtl/>
        </w:rPr>
        <w:t>لأ</w:t>
      </w:r>
      <w:r w:rsidRPr="00DD5EB3">
        <w:rPr>
          <w:rFonts w:ascii="Sakkal Majalla" w:hAnsi="Sakkal Majalla" w:cs="Sakkal Majalla"/>
          <w:sz w:val="32"/>
          <w:szCs w:val="32"/>
          <w:rtl/>
        </w:rPr>
        <w:t>ساسي في التعريف الحقيقي لنشاط تاريخ العلم، وتاريخ العلم بدوره ليس مجرد ذاكر</w:t>
      </w:r>
      <w:r>
        <w:rPr>
          <w:rFonts w:ascii="Sakkal Majalla" w:hAnsi="Sakkal Majalla" w:cs="Sakkal Majalla"/>
          <w:sz w:val="32"/>
          <w:szCs w:val="32"/>
          <w:rtl/>
        </w:rPr>
        <w:t xml:space="preserve">ة للعلم، بل هو مختبره </w:t>
      </w:r>
      <w:proofErr w:type="spellStart"/>
      <w:r>
        <w:rPr>
          <w:rFonts w:ascii="Sakkal Majalla" w:hAnsi="Sakkal Majalla" w:cs="Sakkal Majalla"/>
          <w:sz w:val="32"/>
          <w:szCs w:val="32"/>
          <w:rtl/>
        </w:rPr>
        <w:t>ا</w:t>
      </w:r>
      <w:r>
        <w:rPr>
          <w:rFonts w:ascii="Sakkal Majalla" w:hAnsi="Sakkal Majalla" w:cs="Sakkal Majalla" w:hint="cs"/>
          <w:sz w:val="32"/>
          <w:szCs w:val="32"/>
          <w:rtl/>
        </w:rPr>
        <w:t>لإ</w:t>
      </w:r>
      <w:r w:rsidRPr="00DD5EB3">
        <w:rPr>
          <w:rFonts w:ascii="Sakkal Majalla" w:hAnsi="Sakkal Majalla" w:cs="Sakkal Majalla"/>
          <w:sz w:val="32"/>
          <w:szCs w:val="32"/>
          <w:rtl/>
        </w:rPr>
        <w:t>بستيمولوجي</w:t>
      </w:r>
      <w:proofErr w:type="spellEnd"/>
      <w:r w:rsidRPr="00DD5EB3">
        <w:rPr>
          <w:rFonts w:ascii="Sakkal Majalla" w:hAnsi="Sakkal Majalla" w:cs="Sakkal Majalla"/>
          <w:sz w:val="32"/>
          <w:szCs w:val="32"/>
        </w:rPr>
        <w:t>.</w:t>
      </w:r>
    </w:p>
    <w:p w:rsidR="00995212" w:rsidRDefault="00995212"/>
    <w:sectPr w:rsidR="00995212" w:rsidSect="00D2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1B72"/>
    <w:rsid w:val="001008D1"/>
    <w:rsid w:val="0066151B"/>
    <w:rsid w:val="00711B72"/>
    <w:rsid w:val="00772245"/>
    <w:rsid w:val="0099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72"/>
    <w:pPr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1B7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2024-12-02T13:43:00Z</dcterms:created>
  <dcterms:modified xsi:type="dcterms:W3CDTF">2024-12-02T13:47:00Z</dcterms:modified>
</cp:coreProperties>
</file>