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098" w:rsidRPr="003A158E" w:rsidRDefault="00AF6098" w:rsidP="00610E71">
      <w:pPr>
        <w:tabs>
          <w:tab w:val="left" w:pos="8505"/>
        </w:tabs>
        <w:rPr>
          <w:rFonts w:asciiTheme="majorBidi" w:hAnsiTheme="majorBidi" w:cstheme="majorBidi"/>
          <w:b/>
          <w:bCs/>
          <w:sz w:val="24"/>
          <w:szCs w:val="24"/>
          <w:lang w:val="en-US"/>
        </w:rPr>
      </w:pPr>
      <w:r w:rsidRPr="003A158E">
        <w:rPr>
          <w:rFonts w:asciiTheme="majorBidi" w:hAnsiTheme="majorBidi" w:cstheme="majorBidi"/>
          <w:b/>
          <w:bCs/>
          <w:sz w:val="24"/>
          <w:szCs w:val="24"/>
          <w:lang w:val="en-US"/>
        </w:rPr>
        <w:t>REALISM</w:t>
      </w:r>
    </w:p>
    <w:p w:rsidR="00AF6098" w:rsidRPr="003A158E" w:rsidRDefault="00AF6098" w:rsidP="00AF6098">
      <w:pPr>
        <w:rPr>
          <w:rFonts w:asciiTheme="majorBidi" w:hAnsiTheme="majorBidi" w:cstheme="majorBidi"/>
          <w:b/>
          <w:bCs/>
          <w:sz w:val="24"/>
          <w:szCs w:val="24"/>
          <w:lang w:val="en-US"/>
        </w:rPr>
      </w:pPr>
      <w:r w:rsidRPr="003A158E">
        <w:rPr>
          <w:rFonts w:asciiTheme="majorBidi" w:hAnsiTheme="majorBidi" w:cstheme="majorBidi"/>
          <w:b/>
          <w:bCs/>
          <w:sz w:val="24"/>
          <w:szCs w:val="24"/>
          <w:lang w:val="en-US"/>
        </w:rPr>
        <w:t>A- Definition</w:t>
      </w:r>
    </w:p>
    <w:p w:rsidR="00AF6098" w:rsidRPr="003A158E" w:rsidRDefault="00AF6098" w:rsidP="00AA5554">
      <w:pPr>
        <w:jc w:val="both"/>
        <w:rPr>
          <w:sz w:val="24"/>
          <w:szCs w:val="24"/>
          <w:lang w:val="en-US"/>
        </w:rPr>
      </w:pPr>
      <w:r w:rsidRPr="003A158E">
        <w:rPr>
          <w:sz w:val="24"/>
          <w:szCs w:val="24"/>
          <w:lang w:val="en-US"/>
        </w:rPr>
        <w:t xml:space="preserve">           THE TERM “REALISM” IDENTIFIES PRINCIPALLY A LITERARY TENDENCY DOMINANT AMONG THE EUROPEAN AND AMERICAN WRITERS OF FICTION WHO, IN THE SECOND HALF OF THE 19TH CENTURY, DEALT WITH THE USUAL CONDITIONS OF URBAN MIDDLE-CLASS LIFE—ITS MANNERS, CUSTOMS, VALUES, AND ETHICAL</w:t>
      </w:r>
      <w:r w:rsidR="006A4CDE" w:rsidRPr="003A158E">
        <w:rPr>
          <w:sz w:val="24"/>
          <w:szCs w:val="24"/>
          <w:lang w:val="en-US"/>
        </w:rPr>
        <w:t>.</w:t>
      </w:r>
    </w:p>
    <w:p w:rsidR="006A4CDE" w:rsidRPr="003A158E" w:rsidRDefault="006A4CDE" w:rsidP="006A4CDE">
      <w:pPr>
        <w:rPr>
          <w:sz w:val="24"/>
          <w:szCs w:val="24"/>
          <w:lang w:val="en-US"/>
        </w:rPr>
      </w:pPr>
      <w:r w:rsidRPr="003A158E">
        <w:rPr>
          <w:sz w:val="24"/>
          <w:szCs w:val="24"/>
          <w:lang w:val="en-US"/>
        </w:rPr>
        <w:t>In general, realism can be defined as the aspect of tending to lean towards being factual and practical on matters of life by representing things, actions, or social circumstances in point of fact, without presenting them in their conceptual form and neither without the influence of feelings or other artistic ideas. However, in order to clearly define or discuss the major distinguishing features of realism, it is best to discuss it under different viewpoints so as to get an extensive description of what this theory of realism in American literature is all about.</w:t>
      </w:r>
    </w:p>
    <w:p w:rsidR="006A4CDE" w:rsidRPr="003A158E" w:rsidRDefault="006A4CDE" w:rsidP="00AA5554">
      <w:pPr>
        <w:jc w:val="both"/>
        <w:rPr>
          <w:sz w:val="24"/>
          <w:szCs w:val="24"/>
          <w:lang w:val="en-US"/>
        </w:rPr>
      </w:pPr>
    </w:p>
    <w:p w:rsidR="00AF6098" w:rsidRPr="003A158E" w:rsidRDefault="00AF6098" w:rsidP="00AF6098">
      <w:pPr>
        <w:spacing w:before="100" w:beforeAutospacing="1" w:after="100" w:afterAutospacing="1" w:line="240" w:lineRule="auto"/>
        <w:rPr>
          <w:rFonts w:ascii="Times New Roman" w:eastAsia="Times New Roman" w:hAnsi="Times New Roman" w:cs="Times New Roman"/>
          <w:b/>
          <w:bCs/>
          <w:sz w:val="24"/>
          <w:szCs w:val="24"/>
          <w:lang w:val="en-US"/>
        </w:rPr>
      </w:pPr>
      <w:r w:rsidRPr="003A158E">
        <w:rPr>
          <w:rFonts w:ascii="Times New Roman" w:eastAsia="Times New Roman" w:hAnsi="Times New Roman" w:cs="Times New Roman"/>
          <w:b/>
          <w:bCs/>
          <w:sz w:val="24"/>
          <w:szCs w:val="24"/>
          <w:lang w:val="en-US"/>
        </w:rPr>
        <w:t>B- Development</w:t>
      </w:r>
    </w:p>
    <w:p w:rsidR="00AF6098" w:rsidRPr="003A158E" w:rsidRDefault="00AF6098" w:rsidP="00AA5554">
      <w:pPr>
        <w:spacing w:before="100" w:beforeAutospacing="1" w:after="100" w:afterAutospacing="1" w:line="240" w:lineRule="auto"/>
        <w:jc w:val="both"/>
        <w:rPr>
          <w:rFonts w:ascii="Times New Roman" w:eastAsia="Times New Roman" w:hAnsi="Times New Roman" w:cs="Times New Roman"/>
          <w:sz w:val="24"/>
          <w:szCs w:val="24"/>
          <w:lang w:val="en-US"/>
        </w:rPr>
      </w:pPr>
      <w:r w:rsidRPr="003A158E">
        <w:rPr>
          <w:rFonts w:ascii="Times New Roman" w:eastAsia="Times New Roman" w:hAnsi="Times New Roman" w:cs="Times New Roman"/>
          <w:sz w:val="24"/>
          <w:szCs w:val="24"/>
          <w:lang w:val="en-US"/>
        </w:rPr>
        <w:t>Realism coincided with Victorianism, yet was a distinct collection of aesthetic principles in its own right. The realist novel was heavily informed by journalistic techniques, such as objectivity and fidelity to the facts of the matter. It is not a coincidence that many of the better known novelists of the time had concurrent occupations in the publishing industry. The idea of novel-writing as a “report” grew out of this marriage between literature and journalism. Another fair comparison would be to think of the realist novel as an early form of docudrama, in which fictional persons and events are intended to seamlessly reproduce the real world. The Victorian Period saw growing concern with the plight of the less fortunate in society, and the realistic novel likewise turned its attention on subjects that beforehand would not have warranted notice. The balancing act that the upwardly mobile middle class had to perform in order to retain their position in the world was a typical subject for realistic novels. There arose a subgenre of Realism called Social Realism, which in hindsight can be interpreted as Marxist and socialist ideas set forth in literature.</w:t>
      </w:r>
    </w:p>
    <w:p w:rsidR="00AF6098" w:rsidRPr="003A158E" w:rsidRDefault="00AF6098" w:rsidP="00AA5554">
      <w:pPr>
        <w:spacing w:before="100" w:beforeAutospacing="1" w:after="100" w:afterAutospacing="1" w:line="240" w:lineRule="auto"/>
        <w:jc w:val="both"/>
        <w:rPr>
          <w:rFonts w:ascii="Times New Roman" w:eastAsia="Times New Roman" w:hAnsi="Times New Roman" w:cs="Times New Roman"/>
          <w:sz w:val="24"/>
          <w:szCs w:val="24"/>
          <w:lang w:val="en-US"/>
        </w:rPr>
      </w:pPr>
      <w:r w:rsidRPr="003A158E">
        <w:rPr>
          <w:rFonts w:ascii="Times New Roman" w:eastAsia="Times New Roman" w:hAnsi="Times New Roman" w:cs="Times New Roman"/>
          <w:sz w:val="24"/>
          <w:szCs w:val="24"/>
          <w:lang w:val="en-US"/>
        </w:rPr>
        <w:t xml:space="preserve">Advances in the field of human psychology also fed into the preoccupation with representing the inner workings of the mind, and the delicate play of emotions. William James, brother of novelist Henry James, was a gargantuan figure in the early history of human psychology. One can imagine that their conversations proved highly influential in Henry’s creative development. Psychologists were just beginning to understand that human consciousness was far more complicated and various than had previously been considered. Debates about nature versus nurture were as popular then as they are today. More than anything, the understanding that in the human mind there are very few absolutes was critical for the realist sensibility. To put it another way, Realism embraced the concept that people were neither completely good or completely bad, but somewhere on a spectrum. </w:t>
      </w:r>
    </w:p>
    <w:p w:rsidR="00AF6098" w:rsidRPr="003A158E" w:rsidRDefault="00AF6098" w:rsidP="00AA5554">
      <w:pPr>
        <w:spacing w:before="100" w:beforeAutospacing="1" w:after="100" w:afterAutospacing="1" w:line="240" w:lineRule="auto"/>
        <w:jc w:val="both"/>
        <w:rPr>
          <w:rFonts w:ascii="Times New Roman" w:eastAsia="Times New Roman" w:hAnsi="Times New Roman" w:cs="Times New Roman"/>
          <w:sz w:val="24"/>
          <w:szCs w:val="24"/>
          <w:lang w:val="en-US"/>
        </w:rPr>
      </w:pPr>
      <w:r w:rsidRPr="003A158E">
        <w:rPr>
          <w:rFonts w:ascii="Times New Roman" w:eastAsia="Times New Roman" w:hAnsi="Times New Roman" w:cs="Times New Roman"/>
          <w:sz w:val="24"/>
          <w:szCs w:val="24"/>
          <w:lang w:val="en-US"/>
        </w:rPr>
        <w:t xml:space="preserve">The overriding concern of all realist fiction is with character. Specifically, novelists struggled to create intricate and layered characters who, as much as possible, felt as though they could be flesh and blood creatures. Much of this effect was achieved through internal monologues and a keen understanding of human psychology. Not surprisingly, the field of psychology was in the process of evolving from metaphysical quackery into a bona fide scientific pursuit. Students of the human mind were beginning to realize that an individual is composed of a network of motivations, interests, desires, and fears. How these forces interact and sometimes do battle with each other plays </w:t>
      </w:r>
      <w:r w:rsidRPr="003A158E">
        <w:rPr>
          <w:rFonts w:ascii="Times New Roman" w:eastAsia="Times New Roman" w:hAnsi="Times New Roman" w:cs="Times New Roman"/>
          <w:sz w:val="24"/>
          <w:szCs w:val="24"/>
          <w:lang w:val="en-US"/>
        </w:rPr>
        <w:lastRenderedPageBreak/>
        <w:t>a large part in the development of personality. Realism, at its highest level, attempts to lay these internal struggles bare for all to see. In other words, most of the “action” of the realist novel is internalized. Changes in mood, in perceptions, in opinions and ideas constitute turning points or climaxes.</w:t>
      </w:r>
    </w:p>
    <w:p w:rsidR="00AF6098" w:rsidRPr="003A158E" w:rsidRDefault="00AF6098" w:rsidP="00AA5554">
      <w:pPr>
        <w:spacing w:before="100" w:beforeAutospacing="1" w:after="100" w:afterAutospacing="1" w:line="240" w:lineRule="auto"/>
        <w:jc w:val="both"/>
        <w:rPr>
          <w:rFonts w:ascii="Times New Roman" w:eastAsia="Times New Roman" w:hAnsi="Times New Roman" w:cs="Times New Roman"/>
          <w:sz w:val="24"/>
          <w:szCs w:val="24"/>
          <w:lang w:val="en-US"/>
        </w:rPr>
      </w:pPr>
      <w:r w:rsidRPr="003A158E">
        <w:rPr>
          <w:rFonts w:ascii="Times New Roman" w:eastAsia="Times New Roman" w:hAnsi="Times New Roman" w:cs="Times New Roman"/>
          <w:sz w:val="24"/>
          <w:szCs w:val="24"/>
          <w:lang w:val="en-US"/>
        </w:rPr>
        <w:t xml:space="preserve">Realist novelists eschewed many of the novel’s established traditions, most notably in the form of plot structure. Typically, novels follow a definite arc of events, with an identifiable climax and resolution. They are self-contained and satisfying in their symmetry. Successful careers have been built on the scaffolding of a single story arc. The school of Realism observed that life did not follow such patterns, so for them, neither should the novel. Instead of grand happenings, tragedies, and epic turns of events, the realist novel plodded steadily over a track not greatly disturbed by external circumstances. Nothing truly earth shattering happens in James’s </w:t>
      </w:r>
      <w:hyperlink r:id="rId8" w:history="1">
        <w:r w:rsidRPr="003A158E">
          <w:rPr>
            <w:rFonts w:ascii="Times New Roman" w:eastAsia="Times New Roman" w:hAnsi="Times New Roman" w:cs="Times New Roman"/>
            <w:i/>
            <w:iCs/>
            <w:sz w:val="24"/>
            <w:szCs w:val="24"/>
            <w:lang w:val="en-US"/>
          </w:rPr>
          <w:t>The Portrait of a Lady</w:t>
        </w:r>
      </w:hyperlink>
      <w:r w:rsidRPr="003A158E">
        <w:rPr>
          <w:rFonts w:ascii="Times New Roman" w:eastAsia="Times New Roman" w:hAnsi="Times New Roman" w:cs="Times New Roman"/>
          <w:sz w:val="24"/>
          <w:szCs w:val="24"/>
          <w:lang w:val="en-US"/>
        </w:rPr>
        <w:t>, despite it hundreds of pages. The same can be said of Dostoyevsky – He composed lengthy and weighty fiction where most, if not all of the action happened in the minds of the characters. Narrative style also changed with realistic fiction. Instead of an omniscient narrator calmly describing the persons and events, readers often confront unreliable narrators who do not have all the information. A popular device for many realistic novelists was the frame narrative, or the story inside a story. This device compounds the unreliable narrator by placing the reader at a further remove from the events of the novel. The purpose of all of these innovations, as with the whole of Realism, was to more accurately simulate the nature of reality – unknowable, uncertain, and ever-shifting reality.</w:t>
      </w:r>
    </w:p>
    <w:p w:rsidR="00AF6098" w:rsidRPr="003A158E" w:rsidRDefault="00AF6098" w:rsidP="00AA5554">
      <w:pPr>
        <w:spacing w:before="100" w:beforeAutospacing="1" w:after="100" w:afterAutospacing="1" w:line="240" w:lineRule="auto"/>
        <w:jc w:val="both"/>
        <w:rPr>
          <w:rFonts w:ascii="Times New Roman" w:eastAsia="Times New Roman" w:hAnsi="Times New Roman" w:cs="Times New Roman"/>
          <w:sz w:val="24"/>
          <w:szCs w:val="24"/>
          <w:lang w:val="en-US"/>
        </w:rPr>
      </w:pPr>
      <w:r w:rsidRPr="003A158E">
        <w:rPr>
          <w:rFonts w:ascii="Times New Roman" w:eastAsia="Times New Roman" w:hAnsi="Times New Roman" w:cs="Times New Roman"/>
          <w:sz w:val="24"/>
          <w:szCs w:val="24"/>
          <w:lang w:val="en-US"/>
        </w:rPr>
        <w:t xml:space="preserve">The beginnings of the realist narrative style can be attributed to French novelist and playwright </w:t>
      </w:r>
      <w:proofErr w:type="spellStart"/>
      <w:r w:rsidRPr="003A158E">
        <w:rPr>
          <w:rFonts w:ascii="Times New Roman" w:eastAsia="Times New Roman" w:hAnsi="Times New Roman" w:cs="Times New Roman"/>
          <w:b/>
          <w:bCs/>
          <w:sz w:val="24"/>
          <w:szCs w:val="24"/>
          <w:lang w:val="en-US"/>
        </w:rPr>
        <w:t>Honoré</w:t>
      </w:r>
      <w:proofErr w:type="spellEnd"/>
      <w:r w:rsidRPr="003A158E">
        <w:rPr>
          <w:rFonts w:ascii="Times New Roman" w:eastAsia="Times New Roman" w:hAnsi="Times New Roman" w:cs="Times New Roman"/>
          <w:b/>
          <w:bCs/>
          <w:sz w:val="24"/>
          <w:szCs w:val="24"/>
          <w:lang w:val="en-US"/>
        </w:rPr>
        <w:t xml:space="preserve"> de Balzac</w:t>
      </w:r>
      <w:r w:rsidRPr="003A158E">
        <w:rPr>
          <w:rFonts w:ascii="Times New Roman" w:eastAsia="Times New Roman" w:hAnsi="Times New Roman" w:cs="Times New Roman"/>
          <w:sz w:val="24"/>
          <w:szCs w:val="24"/>
          <w:lang w:val="en-US"/>
        </w:rPr>
        <w:t xml:space="preserve">. His portraits of ordinary French life were remarkable in their careful attention to details. His most famous work, which was left unfinished, was </w:t>
      </w:r>
      <w:r w:rsidRPr="003A158E">
        <w:rPr>
          <w:rFonts w:ascii="Times New Roman" w:eastAsia="Times New Roman" w:hAnsi="Times New Roman" w:cs="Times New Roman"/>
          <w:i/>
          <w:iCs/>
          <w:sz w:val="24"/>
          <w:szCs w:val="24"/>
          <w:lang w:val="en-US"/>
        </w:rPr>
        <w:t>The Human Comedy</w:t>
      </w:r>
      <w:r w:rsidRPr="003A158E">
        <w:rPr>
          <w:rFonts w:ascii="Times New Roman" w:eastAsia="Times New Roman" w:hAnsi="Times New Roman" w:cs="Times New Roman"/>
          <w:sz w:val="24"/>
          <w:szCs w:val="24"/>
          <w:lang w:val="en-US"/>
        </w:rPr>
        <w:t>, an assortment of interwoven tales and novels which depict life in early nineteenth century France.. Like the realists who would follow in his footsteps, Balzac did not rely on profound or spectacular events to move his stories along. Instead, he paid attention to the small things, the nuances that made up the experience of typical French life.</w:t>
      </w:r>
    </w:p>
    <w:p w:rsidR="00AF6098" w:rsidRPr="003A158E" w:rsidRDefault="00AF6098" w:rsidP="00AA5554">
      <w:pPr>
        <w:spacing w:before="100" w:beforeAutospacing="1" w:after="100" w:afterAutospacing="1" w:line="240" w:lineRule="auto"/>
        <w:jc w:val="both"/>
        <w:rPr>
          <w:rFonts w:ascii="Times New Roman" w:eastAsia="Times New Roman" w:hAnsi="Times New Roman" w:cs="Times New Roman"/>
          <w:sz w:val="24"/>
          <w:szCs w:val="24"/>
          <w:lang w:val="en-US"/>
        </w:rPr>
      </w:pPr>
      <w:r w:rsidRPr="003A158E">
        <w:rPr>
          <w:rFonts w:ascii="Times New Roman" w:eastAsia="Times New Roman" w:hAnsi="Times New Roman" w:cs="Times New Roman"/>
          <w:sz w:val="24"/>
          <w:szCs w:val="24"/>
          <w:lang w:val="en-US"/>
        </w:rPr>
        <w:t>Realism came under attack largely because it represented such a bold departure from what readers had come to expect from the novel. The fascination with things falling apart was unpleasant to many, and critics sometimes accused the practitioners of Realism of focusing only on the negative aspects of life. Additionally, the intense focus on the minutiae of character was seen as unwillingness to actually tell a story. Readers complained that very little happened in realistic fiction, that they were all talk and little payoff. Henry James in particular was criticized for his verbosity, especially in his later years. By the end of the nineteenth century, Realism in the pure sense had given way to another form called Naturalism. With Naturalism, authors looked to heredity and history to define character. Ironically, many of the qualities that people found distasteful in realism – the obsession with character, the superficially mundane plots – were all intensified in Naturalism.</w:t>
      </w:r>
    </w:p>
    <w:p w:rsidR="00820A5A" w:rsidRPr="003A158E" w:rsidRDefault="00820A5A" w:rsidP="00820A5A">
      <w:pPr>
        <w:spacing w:before="100" w:beforeAutospacing="1" w:after="100" w:afterAutospacing="1" w:line="240" w:lineRule="auto"/>
        <w:rPr>
          <w:rFonts w:ascii="Times New Roman" w:eastAsia="Times New Roman" w:hAnsi="Times New Roman" w:cs="Times New Roman"/>
          <w:sz w:val="24"/>
          <w:szCs w:val="24"/>
          <w:lang w:val="en-US"/>
        </w:rPr>
      </w:pPr>
      <w:r w:rsidRPr="003A158E">
        <w:rPr>
          <w:rFonts w:ascii="Times New Roman" w:eastAsia="Times New Roman" w:hAnsi="Times New Roman" w:cs="Times New Roman"/>
          <w:b/>
          <w:bCs/>
          <w:sz w:val="24"/>
          <w:szCs w:val="24"/>
          <w:lang w:val="en-US"/>
        </w:rPr>
        <w:t>Major Realist</w:t>
      </w:r>
      <w:r w:rsidR="001751B4" w:rsidRPr="003A158E">
        <w:rPr>
          <w:rFonts w:ascii="Times New Roman" w:eastAsia="Times New Roman" w:hAnsi="Times New Roman" w:cs="Times New Roman"/>
          <w:b/>
          <w:bCs/>
          <w:sz w:val="24"/>
          <w:szCs w:val="24"/>
          <w:lang w:val="en-US"/>
        </w:rPr>
        <w:t xml:space="preserve"> (Victorian)</w:t>
      </w:r>
      <w:r w:rsidRPr="003A158E">
        <w:rPr>
          <w:rFonts w:ascii="Times New Roman" w:eastAsia="Times New Roman" w:hAnsi="Times New Roman" w:cs="Times New Roman"/>
          <w:b/>
          <w:bCs/>
          <w:sz w:val="24"/>
          <w:szCs w:val="24"/>
          <w:lang w:val="en-US"/>
        </w:rPr>
        <w:t xml:space="preserve"> Writers</w:t>
      </w:r>
    </w:p>
    <w:p w:rsidR="001751B4" w:rsidRPr="003A158E" w:rsidRDefault="001751B4" w:rsidP="001751B4">
      <w:pPr>
        <w:pStyle w:val="Heading3"/>
        <w:spacing w:before="0" w:beforeAutospacing="0" w:after="240" w:afterAutospacing="0"/>
        <w:rPr>
          <w:b w:val="0"/>
          <w:bCs w:val="0"/>
          <w:color w:val="333333"/>
          <w:sz w:val="24"/>
          <w:szCs w:val="24"/>
          <w:lang w:val="en-US"/>
        </w:rPr>
      </w:pPr>
      <w:r w:rsidRPr="003A158E">
        <w:rPr>
          <w:b w:val="0"/>
          <w:bCs w:val="0"/>
          <w:color w:val="333333"/>
          <w:sz w:val="24"/>
          <w:szCs w:val="24"/>
          <w:lang w:val="en-US"/>
        </w:rPr>
        <w:t>Charles Dickens – (1812- 1870)</w:t>
      </w:r>
    </w:p>
    <w:p w:rsidR="001751B4" w:rsidRPr="003A158E" w:rsidRDefault="001751B4" w:rsidP="001751B4">
      <w:pPr>
        <w:pStyle w:val="NormalWeb"/>
        <w:spacing w:before="0" w:beforeAutospacing="0" w:after="390" w:afterAutospacing="0"/>
        <w:rPr>
          <w:lang w:val="en-US"/>
        </w:rPr>
      </w:pPr>
      <w:r w:rsidRPr="003A158E">
        <w:rPr>
          <w:lang w:val="en-US"/>
        </w:rPr>
        <w:t xml:space="preserve">Charles Dickens is considered one of the greatest and certainly most popular English novelists. Dickens was born in Portsmouth, Hampshire on February 7th 1812 into a large family. His early years were very difficult as he suffered from various illnesses and his father was put in debtor’s prison so young Charles had to leave school and go to work in a factory. His first novel “Sketches by </w:t>
      </w:r>
      <w:proofErr w:type="spellStart"/>
      <w:r w:rsidRPr="003A158E">
        <w:rPr>
          <w:lang w:val="en-US"/>
        </w:rPr>
        <w:t>Boz</w:t>
      </w:r>
      <w:proofErr w:type="spellEnd"/>
      <w:r w:rsidRPr="003A158E">
        <w:rPr>
          <w:lang w:val="en-US"/>
        </w:rPr>
        <w:t>” was published anonymously in 1833. Charles Dickens went on to become the most popular Victorian author who helped define Victorian literature and he is still one of the best-selling authors today.</w:t>
      </w:r>
    </w:p>
    <w:p w:rsidR="001751B4" w:rsidRPr="003A158E" w:rsidRDefault="001751B4" w:rsidP="001751B4">
      <w:pPr>
        <w:pStyle w:val="NormalWeb"/>
        <w:spacing w:before="0" w:beforeAutospacing="0" w:after="390" w:afterAutospacing="0"/>
        <w:rPr>
          <w:lang w:val="en-US"/>
        </w:rPr>
      </w:pPr>
      <w:r w:rsidRPr="003A158E">
        <w:rPr>
          <w:lang w:val="en-US"/>
        </w:rPr>
        <w:lastRenderedPageBreak/>
        <w:t xml:space="preserve">Charles Dickens’s works include: Pickwick Papers (1836) Oliver Twist (1837) Nicholas </w:t>
      </w:r>
      <w:proofErr w:type="spellStart"/>
      <w:r w:rsidRPr="003A158E">
        <w:rPr>
          <w:lang w:val="en-US"/>
        </w:rPr>
        <w:t>Nickleby</w:t>
      </w:r>
      <w:proofErr w:type="spellEnd"/>
      <w:r w:rsidRPr="003A158E">
        <w:rPr>
          <w:lang w:val="en-US"/>
        </w:rPr>
        <w:t xml:space="preserve"> (1838-9) The Old Curiosity Shop (1841-2) A Christmas Carol (1843) Martin </w:t>
      </w:r>
      <w:proofErr w:type="spellStart"/>
      <w:r w:rsidRPr="003A158E">
        <w:rPr>
          <w:lang w:val="en-US"/>
        </w:rPr>
        <w:t>Chuzzlewit</w:t>
      </w:r>
      <w:proofErr w:type="spellEnd"/>
      <w:r w:rsidRPr="003A158E">
        <w:rPr>
          <w:lang w:val="en-US"/>
        </w:rPr>
        <w:t xml:space="preserve"> (1844-5) </w:t>
      </w:r>
      <w:proofErr w:type="spellStart"/>
      <w:r w:rsidRPr="003A158E">
        <w:rPr>
          <w:lang w:val="en-US"/>
        </w:rPr>
        <w:t>Dombey</w:t>
      </w:r>
      <w:proofErr w:type="spellEnd"/>
      <w:r w:rsidRPr="003A158E">
        <w:rPr>
          <w:lang w:val="en-US"/>
        </w:rPr>
        <w:t xml:space="preserve"> and Son (1846-8) David Copperfield (1849-50) Bleak </w:t>
      </w:r>
      <w:proofErr w:type="gramStart"/>
      <w:r w:rsidRPr="003A158E">
        <w:rPr>
          <w:lang w:val="en-US"/>
        </w:rPr>
        <w:t>House(</w:t>
      </w:r>
      <w:proofErr w:type="gramEnd"/>
      <w:r w:rsidRPr="003A158E">
        <w:rPr>
          <w:lang w:val="en-US"/>
        </w:rPr>
        <w:t xml:space="preserve"> 1852-3 ) Little </w:t>
      </w:r>
      <w:proofErr w:type="spellStart"/>
      <w:r w:rsidRPr="003A158E">
        <w:rPr>
          <w:lang w:val="en-US"/>
        </w:rPr>
        <w:t>Dorrit</w:t>
      </w:r>
      <w:proofErr w:type="spellEnd"/>
      <w:r w:rsidRPr="003A158E">
        <w:rPr>
          <w:lang w:val="en-US"/>
        </w:rPr>
        <w:t xml:space="preserve"> (1857-8 )</w:t>
      </w:r>
    </w:p>
    <w:p w:rsidR="001751B4" w:rsidRPr="003A158E" w:rsidRDefault="001751B4" w:rsidP="001751B4">
      <w:pPr>
        <w:pStyle w:val="Heading3"/>
        <w:spacing w:before="0" w:beforeAutospacing="0" w:after="240" w:afterAutospacing="0"/>
        <w:rPr>
          <w:b w:val="0"/>
          <w:bCs w:val="0"/>
          <w:color w:val="333333"/>
          <w:sz w:val="24"/>
          <w:szCs w:val="24"/>
          <w:lang w:val="en-US"/>
        </w:rPr>
      </w:pPr>
      <w:proofErr w:type="spellStart"/>
      <w:r w:rsidRPr="003A158E">
        <w:rPr>
          <w:b w:val="0"/>
          <w:bCs w:val="0"/>
          <w:color w:val="333333"/>
          <w:sz w:val="24"/>
          <w:szCs w:val="24"/>
          <w:lang w:val="en-US"/>
        </w:rPr>
        <w:t>Wilkie</w:t>
      </w:r>
      <w:proofErr w:type="spellEnd"/>
      <w:r w:rsidRPr="003A158E">
        <w:rPr>
          <w:b w:val="0"/>
          <w:bCs w:val="0"/>
          <w:color w:val="333333"/>
          <w:sz w:val="24"/>
          <w:szCs w:val="24"/>
          <w:lang w:val="en-US"/>
        </w:rPr>
        <w:t xml:space="preserve"> Collins – (1824- 1889)</w:t>
      </w:r>
    </w:p>
    <w:p w:rsidR="001751B4" w:rsidRPr="003A158E" w:rsidRDefault="001751B4" w:rsidP="001751B4">
      <w:pPr>
        <w:pStyle w:val="NormalWeb"/>
        <w:spacing w:before="0" w:beforeAutospacing="0" w:after="390" w:afterAutospacing="0"/>
        <w:rPr>
          <w:lang w:val="en-US"/>
        </w:rPr>
      </w:pPr>
      <w:r w:rsidRPr="003A158E">
        <w:rPr>
          <w:lang w:val="en-US"/>
        </w:rPr>
        <w:t xml:space="preserve">Another prolific novelist of the Victorian era was </w:t>
      </w:r>
      <w:proofErr w:type="spellStart"/>
      <w:r w:rsidRPr="003A158E">
        <w:rPr>
          <w:lang w:val="en-US"/>
        </w:rPr>
        <w:t>Wilkie</w:t>
      </w:r>
      <w:proofErr w:type="spellEnd"/>
      <w:r w:rsidRPr="003A158E">
        <w:rPr>
          <w:lang w:val="en-US"/>
        </w:rPr>
        <w:t xml:space="preserve"> Collins. The son of a well-known artist William Collins, he was born in London in 1824 and is best known for his pioneering work in the detective and mystery genres</w:t>
      </w:r>
      <w:proofErr w:type="gramStart"/>
      <w:r w:rsidRPr="003A158E">
        <w:rPr>
          <w:lang w:val="en-US"/>
        </w:rPr>
        <w:t>..</w:t>
      </w:r>
      <w:proofErr w:type="gramEnd"/>
      <w:r w:rsidRPr="003A158E">
        <w:rPr>
          <w:lang w:val="en-US"/>
        </w:rPr>
        <w:t xml:space="preserve"> In 1851 he met Charles Dickens and later became his close friend and literary collaborator, working together on many stories and plays. </w:t>
      </w:r>
    </w:p>
    <w:p w:rsidR="001751B4" w:rsidRPr="003A158E" w:rsidRDefault="001751B4" w:rsidP="001751B4">
      <w:pPr>
        <w:jc w:val="center"/>
        <w:rPr>
          <w:sz w:val="24"/>
          <w:szCs w:val="24"/>
        </w:rPr>
      </w:pPr>
    </w:p>
    <w:p w:rsidR="001751B4" w:rsidRPr="003A158E" w:rsidRDefault="001751B4" w:rsidP="001751B4">
      <w:pPr>
        <w:jc w:val="center"/>
        <w:rPr>
          <w:sz w:val="24"/>
          <w:szCs w:val="24"/>
        </w:rPr>
      </w:pPr>
    </w:p>
    <w:p w:rsidR="001751B4" w:rsidRPr="003A158E" w:rsidRDefault="001751B4" w:rsidP="001751B4">
      <w:pPr>
        <w:pStyle w:val="NormalWeb"/>
        <w:spacing w:before="0" w:beforeAutospacing="0" w:after="390" w:afterAutospacing="0"/>
        <w:rPr>
          <w:lang w:val="en-US"/>
        </w:rPr>
      </w:pPr>
      <w:r w:rsidRPr="003A158E">
        <w:rPr>
          <w:lang w:val="en-US"/>
        </w:rPr>
        <w:t>He wrote many popular novels but is best remembered for ‘The Moonstone’ (1868) which is considered by many as the first true detective novel in the English language. This book introduced many elements that became standard in mystery fiction, like a complex plot, red herrings, and a detective analyzing clues.</w:t>
      </w:r>
    </w:p>
    <w:p w:rsidR="001751B4" w:rsidRPr="003A158E" w:rsidRDefault="001751B4" w:rsidP="001751B4">
      <w:pPr>
        <w:pStyle w:val="NormalWeb"/>
        <w:spacing w:before="0" w:beforeAutospacing="0" w:after="390" w:afterAutospacing="0"/>
        <w:rPr>
          <w:lang w:val="en-US"/>
        </w:rPr>
      </w:pPr>
      <w:r w:rsidRPr="003A158E">
        <w:rPr>
          <w:lang w:val="en-US"/>
        </w:rPr>
        <w:t xml:space="preserve">He also wrote many mystery novels including </w:t>
      </w:r>
      <w:proofErr w:type="spellStart"/>
      <w:r w:rsidRPr="003A158E">
        <w:rPr>
          <w:lang w:val="en-US"/>
        </w:rPr>
        <w:t>Armadale</w:t>
      </w:r>
      <w:proofErr w:type="spellEnd"/>
      <w:r w:rsidRPr="003A158E">
        <w:rPr>
          <w:lang w:val="en-US"/>
        </w:rPr>
        <w:t xml:space="preserve"> (1866), No Name (1862), and The Woman in White (1860). But </w:t>
      </w:r>
      <w:proofErr w:type="spellStart"/>
      <w:r w:rsidRPr="003A158E">
        <w:rPr>
          <w:lang w:val="en-US"/>
        </w:rPr>
        <w:t>Wilkie</w:t>
      </w:r>
      <w:proofErr w:type="spellEnd"/>
      <w:r w:rsidRPr="003A158E">
        <w:rPr>
          <w:lang w:val="en-US"/>
        </w:rPr>
        <w:t xml:space="preserve"> Collins was more than just a mystery </w:t>
      </w:r>
      <w:proofErr w:type="gramStart"/>
      <w:r w:rsidRPr="003A158E">
        <w:rPr>
          <w:lang w:val="en-US"/>
        </w:rPr>
        <w:t>writer,</w:t>
      </w:r>
      <w:proofErr w:type="gramEnd"/>
      <w:r w:rsidRPr="003A158E">
        <w:rPr>
          <w:lang w:val="en-US"/>
        </w:rPr>
        <w:t xml:space="preserve"> he also tackled contemporary social issues in his books. In one example, his novel ‘The Woman in White’ explores the treatment of women in society and the legal limitations they faced during the Victorian era.</w:t>
      </w:r>
    </w:p>
    <w:p w:rsidR="001751B4" w:rsidRPr="003A158E" w:rsidRDefault="001751B4" w:rsidP="001751B4">
      <w:pPr>
        <w:pStyle w:val="NormalWeb"/>
        <w:spacing w:before="0" w:beforeAutospacing="0" w:after="390" w:afterAutospacing="0"/>
        <w:rPr>
          <w:lang w:val="en-US"/>
        </w:rPr>
      </w:pPr>
      <w:r w:rsidRPr="003A158E">
        <w:rPr>
          <w:lang w:val="en-US"/>
        </w:rPr>
        <w:t>Collins’ writing style was ahead of its time and very influential on those that would follow him it the mystery genre. Using multiple narrators and weaving intricate plots that kept readers guessing made his work very popular and fresh in the Victorian era, and is still enjoyed today.</w:t>
      </w:r>
    </w:p>
    <w:p w:rsidR="001751B4" w:rsidRPr="003A158E" w:rsidRDefault="001751B4" w:rsidP="001751B4">
      <w:pPr>
        <w:pStyle w:val="Heading3"/>
        <w:spacing w:before="0" w:beforeAutospacing="0" w:after="240" w:afterAutospacing="0"/>
        <w:rPr>
          <w:b w:val="0"/>
          <w:bCs w:val="0"/>
          <w:color w:val="333333"/>
          <w:sz w:val="24"/>
          <w:szCs w:val="24"/>
          <w:lang w:val="en-US"/>
        </w:rPr>
      </w:pPr>
      <w:r w:rsidRPr="003A158E">
        <w:rPr>
          <w:b w:val="0"/>
          <w:bCs w:val="0"/>
          <w:color w:val="333333"/>
          <w:sz w:val="24"/>
          <w:szCs w:val="24"/>
          <w:lang w:val="en-US"/>
        </w:rPr>
        <w:t xml:space="preserve">Thomas Hardy – </w:t>
      </w:r>
      <w:proofErr w:type="gramStart"/>
      <w:r w:rsidRPr="003A158E">
        <w:rPr>
          <w:b w:val="0"/>
          <w:bCs w:val="0"/>
          <w:color w:val="333333"/>
          <w:sz w:val="24"/>
          <w:szCs w:val="24"/>
          <w:lang w:val="en-US"/>
        </w:rPr>
        <w:t>( 1840</w:t>
      </w:r>
      <w:proofErr w:type="gramEnd"/>
      <w:r w:rsidRPr="003A158E">
        <w:rPr>
          <w:b w:val="0"/>
          <w:bCs w:val="0"/>
          <w:color w:val="333333"/>
          <w:sz w:val="24"/>
          <w:szCs w:val="24"/>
          <w:lang w:val="en-US"/>
        </w:rPr>
        <w:t>- 1928)</w:t>
      </w:r>
    </w:p>
    <w:p w:rsidR="001751B4" w:rsidRPr="003A158E" w:rsidRDefault="001751B4" w:rsidP="001751B4">
      <w:pPr>
        <w:pStyle w:val="NormalWeb"/>
        <w:spacing w:before="0" w:beforeAutospacing="0" w:after="390" w:afterAutospacing="0"/>
        <w:rPr>
          <w:lang w:val="en-US"/>
        </w:rPr>
      </w:pPr>
      <w:r w:rsidRPr="003A158E">
        <w:rPr>
          <w:lang w:val="en-US"/>
        </w:rPr>
        <w:t>Perhaps the greatest novelist of Victorian England, Thomas Hardy’s novels express his view on the changing nature of society and its morals, leading to several literary and social controversies during his lifetime.</w:t>
      </w:r>
    </w:p>
    <w:p w:rsidR="001751B4" w:rsidRPr="003A158E" w:rsidRDefault="001751B4" w:rsidP="001751B4">
      <w:pPr>
        <w:pStyle w:val="NormalWeb"/>
        <w:spacing w:before="0" w:beforeAutospacing="0" w:after="390" w:afterAutospacing="0"/>
        <w:rPr>
          <w:lang w:val="en-US"/>
        </w:rPr>
      </w:pPr>
      <w:r w:rsidRPr="003A158E">
        <w:rPr>
          <w:lang w:val="en-US"/>
        </w:rPr>
        <w:t xml:space="preserve">Thomas Hardy’s </w:t>
      </w:r>
      <w:proofErr w:type="gramStart"/>
      <w:r w:rsidRPr="003A158E">
        <w:rPr>
          <w:lang w:val="en-US"/>
        </w:rPr>
        <w:t>novels are renowned for their portrayal of the rural life and landscapes</w:t>
      </w:r>
      <w:proofErr w:type="gramEnd"/>
      <w:r w:rsidRPr="003A158E">
        <w:rPr>
          <w:lang w:val="en-US"/>
        </w:rPr>
        <w:t xml:space="preserve"> of southwestern England, which he named ‘</w:t>
      </w:r>
      <w:proofErr w:type="spellStart"/>
      <w:r w:rsidRPr="003A158E">
        <w:rPr>
          <w:lang w:val="en-US"/>
        </w:rPr>
        <w:t>Wessex</w:t>
      </w:r>
      <w:proofErr w:type="spellEnd"/>
      <w:r w:rsidRPr="003A158E">
        <w:rPr>
          <w:lang w:val="en-US"/>
        </w:rPr>
        <w:t xml:space="preserve">’ in his books – a homage to the old Anglo-Saxon Kingdom of </w:t>
      </w:r>
      <w:proofErr w:type="spellStart"/>
      <w:r w:rsidRPr="003A158E">
        <w:rPr>
          <w:lang w:val="en-US"/>
        </w:rPr>
        <w:t>Wessex</w:t>
      </w:r>
      <w:proofErr w:type="spellEnd"/>
      <w:r w:rsidRPr="003A158E">
        <w:rPr>
          <w:lang w:val="en-US"/>
        </w:rPr>
        <w:t xml:space="preserve">.  Hardy’s </w:t>
      </w:r>
      <w:proofErr w:type="spellStart"/>
      <w:r w:rsidRPr="003A158E">
        <w:rPr>
          <w:lang w:val="en-US"/>
        </w:rPr>
        <w:t>Wessex</w:t>
      </w:r>
      <w:proofErr w:type="spellEnd"/>
      <w:r w:rsidRPr="003A158E">
        <w:rPr>
          <w:lang w:val="en-US"/>
        </w:rPr>
        <w:t xml:space="preserve"> however, contained fictional names for the towns and places within. His writing often explored the struggles of the protagonists against their passions or social circumstance. Particularly focusing on how fate and the rigid social structure of the Victorian time impact people’s lives. </w:t>
      </w:r>
    </w:p>
    <w:p w:rsidR="001751B4" w:rsidRPr="003A158E" w:rsidRDefault="001751B4" w:rsidP="001751B4">
      <w:pPr>
        <w:pStyle w:val="NormalWeb"/>
        <w:spacing w:before="0" w:beforeAutospacing="0" w:after="390" w:afterAutospacing="0"/>
        <w:rPr>
          <w:lang w:val="en-US"/>
        </w:rPr>
      </w:pPr>
      <w:r w:rsidRPr="003A158E">
        <w:rPr>
          <w:lang w:val="en-US"/>
        </w:rPr>
        <w:t xml:space="preserve">Born in 1840, he became an architect’s apprentice at age 16. He left the profession after his first novel ‘The Poor Man and the Lady’ was published in 1867 under a pseudonym. Hardy went on to publish many novels including Far From the Madding Crowd (1874) and The Mayor of </w:t>
      </w:r>
      <w:proofErr w:type="spellStart"/>
      <w:r w:rsidRPr="003A158E">
        <w:rPr>
          <w:lang w:val="en-US"/>
        </w:rPr>
        <w:t>Casterbridge</w:t>
      </w:r>
      <w:proofErr w:type="spellEnd"/>
      <w:r w:rsidRPr="003A158E">
        <w:rPr>
          <w:lang w:val="en-US"/>
        </w:rPr>
        <w:t xml:space="preserve"> (1886).</w:t>
      </w:r>
    </w:p>
    <w:p w:rsidR="001751B4" w:rsidRPr="003A158E" w:rsidRDefault="001751B4" w:rsidP="001751B4">
      <w:pPr>
        <w:pStyle w:val="NormalWeb"/>
        <w:spacing w:before="0" w:beforeAutospacing="0" w:after="390" w:afterAutospacing="0"/>
        <w:rPr>
          <w:lang w:val="en-US"/>
        </w:rPr>
      </w:pPr>
      <w:r w:rsidRPr="003A158E">
        <w:rPr>
          <w:lang w:val="en-US"/>
        </w:rPr>
        <w:lastRenderedPageBreak/>
        <w:t>Some of Hardy’s work was very controversial at the time, particularly ‘Tess of the d’Urbervilles’ (1891) and ‘Jude the Obscure’ (1895). After the mixed reception of ‘Jude the Obscure,’ Hardy turned away from novels and spent the last 30 years of his life focusing on poetry, producing several collections that are equally esteemed for their emotional depth and mastery of form and language.</w:t>
      </w:r>
    </w:p>
    <w:p w:rsidR="001751B4" w:rsidRPr="003A158E" w:rsidRDefault="001751B4" w:rsidP="001751B4">
      <w:pPr>
        <w:pStyle w:val="Heading3"/>
        <w:spacing w:before="0" w:beforeAutospacing="0" w:after="240" w:afterAutospacing="0"/>
        <w:rPr>
          <w:b w:val="0"/>
          <w:bCs w:val="0"/>
          <w:color w:val="333333"/>
          <w:sz w:val="24"/>
          <w:szCs w:val="24"/>
          <w:lang w:val="en-US"/>
        </w:rPr>
      </w:pPr>
      <w:r w:rsidRPr="003A158E">
        <w:rPr>
          <w:b w:val="0"/>
          <w:bCs w:val="0"/>
          <w:color w:val="333333"/>
          <w:sz w:val="24"/>
          <w:szCs w:val="24"/>
          <w:lang w:val="en-US"/>
        </w:rPr>
        <w:t>Anthony Trollope – (1815- 1882)</w:t>
      </w:r>
    </w:p>
    <w:p w:rsidR="001751B4" w:rsidRPr="003A158E" w:rsidRDefault="001751B4" w:rsidP="001751B4">
      <w:pPr>
        <w:pStyle w:val="NormalWeb"/>
        <w:spacing w:before="0" w:beforeAutospacing="0" w:after="390" w:afterAutospacing="0"/>
        <w:rPr>
          <w:lang w:val="en-US"/>
        </w:rPr>
      </w:pPr>
      <w:r w:rsidRPr="003A158E">
        <w:rPr>
          <w:lang w:val="en-US"/>
        </w:rPr>
        <w:t xml:space="preserve">Another well-known British novelist of the Victorian era was Anthony Trollope. He began work as a junior clerk at the General Post Office and worked there full time from 1840- 1859. While employed there wrote over 40 novels including </w:t>
      </w:r>
      <w:proofErr w:type="spellStart"/>
      <w:r w:rsidRPr="003A158E">
        <w:rPr>
          <w:lang w:val="en-US"/>
        </w:rPr>
        <w:t>Barchester</w:t>
      </w:r>
      <w:proofErr w:type="spellEnd"/>
      <w:r w:rsidRPr="003A158E">
        <w:rPr>
          <w:lang w:val="en-US"/>
        </w:rPr>
        <w:t xml:space="preserve"> Towers (1857). Trollope’s work explored ideas of the era around morality, class and </w:t>
      </w:r>
      <w:proofErr w:type="spellStart"/>
      <w:r w:rsidRPr="003A158E">
        <w:rPr>
          <w:lang w:val="en-US"/>
        </w:rPr>
        <w:t>modernisation</w:t>
      </w:r>
      <w:proofErr w:type="spellEnd"/>
      <w:r w:rsidRPr="003A158E">
        <w:rPr>
          <w:lang w:val="en-US"/>
        </w:rPr>
        <w:t>.</w:t>
      </w:r>
    </w:p>
    <w:p w:rsidR="001751B4" w:rsidRPr="003A158E" w:rsidRDefault="001751B4" w:rsidP="001751B4">
      <w:pPr>
        <w:pStyle w:val="NormalWeb"/>
        <w:spacing w:before="0" w:beforeAutospacing="0" w:after="390" w:afterAutospacing="0"/>
        <w:rPr>
          <w:lang w:val="en-US"/>
        </w:rPr>
      </w:pPr>
      <w:r w:rsidRPr="003A158E">
        <w:rPr>
          <w:lang w:val="en-US"/>
        </w:rPr>
        <w:t xml:space="preserve">Trollope created detailed characters and explored meaningful themes, but his contribution to literature extends far beyond his prolific output. His series of novels set in the fictional county of </w:t>
      </w:r>
      <w:proofErr w:type="spellStart"/>
      <w:r w:rsidRPr="003A158E">
        <w:rPr>
          <w:lang w:val="en-US"/>
        </w:rPr>
        <w:t>Barsetshire</w:t>
      </w:r>
      <w:proofErr w:type="spellEnd"/>
      <w:r w:rsidRPr="003A158E">
        <w:rPr>
          <w:lang w:val="en-US"/>
        </w:rPr>
        <w:t xml:space="preserve">, are well known for their depiction of the clergy and the gentry. In his work, Trollope offers both a satirical yet empathetic look at the lives and struggles of these </w:t>
      </w:r>
      <w:proofErr w:type="gramStart"/>
      <w:r w:rsidRPr="003A158E">
        <w:rPr>
          <w:lang w:val="en-US"/>
        </w:rPr>
        <w:t>‘men  in</w:t>
      </w:r>
      <w:proofErr w:type="gramEnd"/>
      <w:r w:rsidRPr="003A158E">
        <w:rPr>
          <w:lang w:val="en-US"/>
        </w:rPr>
        <w:t xml:space="preserve"> position’ and offered a glance behind the curtain that resonated with his audience. </w:t>
      </w:r>
    </w:p>
    <w:p w:rsidR="001751B4" w:rsidRPr="003A158E" w:rsidRDefault="001751B4" w:rsidP="001751B4">
      <w:pPr>
        <w:pStyle w:val="Heading3"/>
        <w:spacing w:before="0" w:beforeAutospacing="0" w:after="240" w:afterAutospacing="0"/>
        <w:rPr>
          <w:b w:val="0"/>
          <w:bCs w:val="0"/>
          <w:color w:val="333333"/>
          <w:sz w:val="24"/>
          <w:szCs w:val="24"/>
          <w:lang w:val="en-US"/>
        </w:rPr>
      </w:pPr>
      <w:r w:rsidRPr="003A158E">
        <w:rPr>
          <w:b w:val="0"/>
          <w:bCs w:val="0"/>
          <w:color w:val="333333"/>
          <w:sz w:val="24"/>
          <w:szCs w:val="24"/>
          <w:lang w:val="en-US"/>
        </w:rPr>
        <w:t>The Bronte Sisters</w:t>
      </w:r>
    </w:p>
    <w:p w:rsidR="001751B4" w:rsidRPr="003A158E" w:rsidRDefault="001751B4" w:rsidP="001751B4">
      <w:pPr>
        <w:pStyle w:val="NormalWeb"/>
        <w:spacing w:before="0" w:beforeAutospacing="0" w:after="390" w:afterAutospacing="0"/>
        <w:rPr>
          <w:lang w:val="en-US"/>
        </w:rPr>
      </w:pPr>
      <w:r w:rsidRPr="003A158E">
        <w:rPr>
          <w:lang w:val="en-US"/>
        </w:rPr>
        <w:t xml:space="preserve">In the heart of Yorkshire’s moors lies the cherished home of the </w:t>
      </w:r>
      <w:proofErr w:type="spellStart"/>
      <w:r w:rsidRPr="003A158E">
        <w:rPr>
          <w:lang w:val="en-US"/>
        </w:rPr>
        <w:t>Brontë</w:t>
      </w:r>
      <w:proofErr w:type="spellEnd"/>
      <w:r w:rsidRPr="003A158E">
        <w:rPr>
          <w:lang w:val="en-US"/>
        </w:rPr>
        <w:t xml:space="preserve"> family from 1820 to 1861. The three Bronte sisters Charlotte, Emily, and Anne are often mentioned together because they shared this home called ‘The Parsonage’ in the town of Haworth in Yorkshire. Now the </w:t>
      </w:r>
      <w:proofErr w:type="spellStart"/>
      <w:r w:rsidRPr="003A158E">
        <w:rPr>
          <w:lang w:val="en-US"/>
        </w:rPr>
        <w:t>Brontë</w:t>
      </w:r>
      <w:proofErr w:type="spellEnd"/>
      <w:r w:rsidRPr="003A158E">
        <w:rPr>
          <w:lang w:val="en-US"/>
        </w:rPr>
        <w:t xml:space="preserve"> Parsonage Museum, this modest home was the birthplace of some of the most beloved works in English literature.</w:t>
      </w:r>
    </w:p>
    <w:p w:rsidR="001751B4" w:rsidRPr="003A158E" w:rsidRDefault="001751B4" w:rsidP="001751B4">
      <w:pPr>
        <w:pStyle w:val="NormalWeb"/>
        <w:spacing w:before="0" w:beforeAutospacing="0" w:after="390" w:afterAutospacing="0"/>
        <w:rPr>
          <w:lang w:val="en-US"/>
        </w:rPr>
      </w:pPr>
      <w:r w:rsidRPr="003A158E">
        <w:rPr>
          <w:lang w:val="en-US"/>
        </w:rPr>
        <w:t xml:space="preserve">Each of the sisters wrote novels during the Victorian era with all three becoming published authors by 1846. Their most famous novels are probably Charlotte’s ‘Jane Eyre’ which was published in 1847, under the pseudonym </w:t>
      </w:r>
      <w:proofErr w:type="spellStart"/>
      <w:r w:rsidRPr="003A158E">
        <w:rPr>
          <w:lang w:val="en-US"/>
        </w:rPr>
        <w:t>Currer</w:t>
      </w:r>
      <w:proofErr w:type="spellEnd"/>
      <w:r w:rsidRPr="003A158E">
        <w:rPr>
          <w:lang w:val="en-US"/>
        </w:rPr>
        <w:t xml:space="preserve"> Bell, Emily’s ‘Wuthering Heights’, and Anne’s ‘The Tenant of </w:t>
      </w:r>
      <w:proofErr w:type="spellStart"/>
      <w:r w:rsidRPr="003A158E">
        <w:rPr>
          <w:lang w:val="en-US"/>
        </w:rPr>
        <w:t>Wildfell</w:t>
      </w:r>
      <w:proofErr w:type="spellEnd"/>
      <w:r w:rsidRPr="003A158E">
        <w:rPr>
          <w:lang w:val="en-US"/>
        </w:rPr>
        <w:t xml:space="preserve"> Hall’ (1848).</w:t>
      </w:r>
    </w:p>
    <w:p w:rsidR="001751B4" w:rsidRPr="003A158E" w:rsidRDefault="001751B4" w:rsidP="001751B4">
      <w:pPr>
        <w:pStyle w:val="NormalWeb"/>
        <w:spacing w:before="0" w:beforeAutospacing="0" w:after="390" w:afterAutospacing="0"/>
        <w:rPr>
          <w:lang w:val="en-US"/>
        </w:rPr>
      </w:pPr>
      <w:r w:rsidRPr="003A158E">
        <w:rPr>
          <w:lang w:val="en-US"/>
        </w:rPr>
        <w:t xml:space="preserve">The </w:t>
      </w:r>
      <w:proofErr w:type="spellStart"/>
      <w:r w:rsidRPr="003A158E">
        <w:rPr>
          <w:lang w:val="en-US"/>
        </w:rPr>
        <w:t>Brontë</w:t>
      </w:r>
      <w:proofErr w:type="spellEnd"/>
      <w:r w:rsidRPr="003A158E">
        <w:rPr>
          <w:lang w:val="en-US"/>
        </w:rPr>
        <w:t xml:space="preserve"> </w:t>
      </w:r>
      <w:proofErr w:type="gramStart"/>
      <w:r w:rsidRPr="003A158E">
        <w:rPr>
          <w:lang w:val="en-US"/>
        </w:rPr>
        <w:t>sisters</w:t>
      </w:r>
      <w:proofErr w:type="gramEnd"/>
      <w:r w:rsidRPr="003A158E">
        <w:rPr>
          <w:lang w:val="en-US"/>
        </w:rPr>
        <w:t xml:space="preserve"> remarkable story is unique in literary history. Living in a society where class often dictated one’s destiny, their education set them apart in their small village. The Parsonage, modest compared to the homes of wealthier clergy, was a haven where their creativity blossomed. Despite the Victorian era’s rigid social structures, the sisters’ novels broke barriers. They each wrote under pseudonyms that were both Christian and masculine. This ‘guise’ helped them to explore themes of love, class, and identity while concealing their true identity which may have been looked down on at the time.</w:t>
      </w:r>
    </w:p>
    <w:p w:rsidR="001751B4" w:rsidRPr="003A158E" w:rsidRDefault="001751B4" w:rsidP="001751B4">
      <w:pPr>
        <w:pStyle w:val="Heading3"/>
        <w:spacing w:before="0" w:beforeAutospacing="0" w:after="240" w:afterAutospacing="0"/>
        <w:rPr>
          <w:b w:val="0"/>
          <w:bCs w:val="0"/>
          <w:color w:val="333333"/>
          <w:sz w:val="24"/>
          <w:szCs w:val="24"/>
          <w:lang w:val="en-US"/>
        </w:rPr>
      </w:pPr>
      <w:r w:rsidRPr="003A158E">
        <w:rPr>
          <w:b w:val="0"/>
          <w:bCs w:val="0"/>
          <w:color w:val="333333"/>
          <w:sz w:val="24"/>
          <w:szCs w:val="24"/>
          <w:lang w:val="en-US"/>
        </w:rPr>
        <w:t>Robert Louis Stevenson – (1850- 1894)</w:t>
      </w:r>
    </w:p>
    <w:p w:rsidR="001751B4" w:rsidRPr="003A158E" w:rsidRDefault="001751B4" w:rsidP="001751B4">
      <w:pPr>
        <w:pStyle w:val="NormalWeb"/>
        <w:spacing w:before="0" w:beforeAutospacing="0" w:after="390" w:afterAutospacing="0"/>
        <w:rPr>
          <w:lang w:val="en-US"/>
        </w:rPr>
      </w:pPr>
      <w:r w:rsidRPr="003A158E">
        <w:rPr>
          <w:lang w:val="en-US"/>
        </w:rPr>
        <w:t>Another prolific Victorian author was Robert Louis Stevenson. He was born in Edinburgh, Scotland, on November 13th, 1850. His most famous works include ‘Treasure Island’ (1883), ‘Kidnapped’ (</w:t>
      </w:r>
      <w:proofErr w:type="gramStart"/>
      <w:r w:rsidRPr="003A158E">
        <w:rPr>
          <w:lang w:val="en-US"/>
        </w:rPr>
        <w:t>1886 )</w:t>
      </w:r>
      <w:proofErr w:type="gramEnd"/>
      <w:r w:rsidRPr="003A158E">
        <w:rPr>
          <w:lang w:val="en-US"/>
        </w:rPr>
        <w:t>, and the collection of poems ‘New Arabian Nights’ (1882). In addition, he was also a poet and essayist whose ‘Travels with a Donkey in the Cevennes’ (1879) remains popular today.</w:t>
      </w:r>
    </w:p>
    <w:p w:rsidR="001751B4" w:rsidRPr="003A158E" w:rsidRDefault="001751B4" w:rsidP="001751B4">
      <w:pPr>
        <w:pStyle w:val="NormalWeb"/>
        <w:spacing w:before="0" w:beforeAutospacing="0" w:after="390" w:afterAutospacing="0"/>
        <w:rPr>
          <w:lang w:val="en-US"/>
        </w:rPr>
      </w:pPr>
      <w:r w:rsidRPr="003A158E">
        <w:rPr>
          <w:lang w:val="en-US"/>
        </w:rPr>
        <w:lastRenderedPageBreak/>
        <w:t xml:space="preserve">Stevenson was not just a master </w:t>
      </w:r>
      <w:proofErr w:type="gramStart"/>
      <w:r w:rsidRPr="003A158E">
        <w:rPr>
          <w:lang w:val="en-US"/>
        </w:rPr>
        <w:t>storyteller,</w:t>
      </w:r>
      <w:proofErr w:type="gramEnd"/>
      <w:r w:rsidRPr="003A158E">
        <w:rPr>
          <w:lang w:val="en-US"/>
        </w:rPr>
        <w:t xml:space="preserve"> he was a remarkable traveller and adventurer too. These qualities deeply influenced his writing and his life was every bit as </w:t>
      </w:r>
      <w:proofErr w:type="spellStart"/>
      <w:r w:rsidRPr="003A158E">
        <w:rPr>
          <w:lang w:val="en-US"/>
        </w:rPr>
        <w:t>colourful</w:t>
      </w:r>
      <w:proofErr w:type="spellEnd"/>
      <w:r w:rsidRPr="003A158E">
        <w:rPr>
          <w:lang w:val="en-US"/>
        </w:rPr>
        <w:t xml:space="preserve"> and varied as his novels. Plagued by poor health, Stevenson often travelled in search of healthier and warmer climates. It was these travels and the experience that came from this that enriched his imagination and his literary works so well. None of his work captures his adventurous spirit quite as vividly as Treasure Island. </w:t>
      </w:r>
      <w:proofErr w:type="gramStart"/>
      <w:r w:rsidRPr="003A158E">
        <w:rPr>
          <w:lang w:val="en-US"/>
        </w:rPr>
        <w:t>A novel that set the standard for pirate adventure stories and introduced the iconic character Long John Silver.</w:t>
      </w:r>
      <w:proofErr w:type="gramEnd"/>
      <w:r w:rsidRPr="003A158E">
        <w:rPr>
          <w:lang w:val="en-US"/>
        </w:rPr>
        <w:t> </w:t>
      </w:r>
    </w:p>
    <w:p w:rsidR="001751B4" w:rsidRPr="003A158E" w:rsidRDefault="001751B4" w:rsidP="001751B4">
      <w:pPr>
        <w:pStyle w:val="NormalWeb"/>
        <w:spacing w:before="0" w:beforeAutospacing="0" w:after="390" w:afterAutospacing="0"/>
        <w:rPr>
          <w:lang w:val="en-US"/>
        </w:rPr>
      </w:pPr>
      <w:r w:rsidRPr="003A158E">
        <w:rPr>
          <w:lang w:val="en-US"/>
        </w:rPr>
        <w:t xml:space="preserve">In his work, the lines between good and evil are often blurred, with complex characters, reflecting his deep interest in the human psyche. It wasn’t just adventure books Stevenson excelled in though. One of his most prolific characters delving into the dark </w:t>
      </w:r>
      <w:proofErr w:type="gramStart"/>
      <w:r w:rsidRPr="003A158E">
        <w:rPr>
          <w:lang w:val="en-US"/>
        </w:rPr>
        <w:t>side,</w:t>
      </w:r>
      <w:proofErr w:type="gramEnd"/>
      <w:r w:rsidRPr="003A158E">
        <w:rPr>
          <w:lang w:val="en-US"/>
        </w:rPr>
        <w:t xml:space="preserve"> was introduced in ‘The Strange Case of </w:t>
      </w:r>
      <w:proofErr w:type="spellStart"/>
      <w:r w:rsidRPr="003A158E">
        <w:rPr>
          <w:lang w:val="en-US"/>
        </w:rPr>
        <w:t>Dr</w:t>
      </w:r>
      <w:proofErr w:type="spellEnd"/>
      <w:r w:rsidRPr="003A158E">
        <w:rPr>
          <w:lang w:val="en-US"/>
        </w:rPr>
        <w:t xml:space="preserve"> Jekyll and </w:t>
      </w:r>
      <w:proofErr w:type="spellStart"/>
      <w:r w:rsidRPr="003A158E">
        <w:rPr>
          <w:lang w:val="en-US"/>
        </w:rPr>
        <w:t>Mr</w:t>
      </w:r>
      <w:proofErr w:type="spellEnd"/>
      <w:r w:rsidRPr="003A158E">
        <w:rPr>
          <w:lang w:val="en-US"/>
        </w:rPr>
        <w:t xml:space="preserve"> Hyde’ (1886). This was a profound – often troubling – exploration of dual personalities and Victorian morality. </w:t>
      </w:r>
    </w:p>
    <w:p w:rsidR="001751B4" w:rsidRPr="003A158E" w:rsidRDefault="001751B4" w:rsidP="001751B4">
      <w:pPr>
        <w:pStyle w:val="NormalWeb"/>
        <w:spacing w:before="0" w:beforeAutospacing="0" w:after="390" w:afterAutospacing="0"/>
        <w:rPr>
          <w:lang w:val="en-US"/>
        </w:rPr>
      </w:pPr>
      <w:r w:rsidRPr="003A158E">
        <w:rPr>
          <w:lang w:val="en-US"/>
        </w:rPr>
        <w:t>Stevenson’s diverse contributions, and his range including many introspective essays, have cemented his legacy as a versatile and enduring Victorian writer.</w:t>
      </w:r>
    </w:p>
    <w:p w:rsidR="001751B4" w:rsidRPr="003A158E" w:rsidRDefault="001751B4" w:rsidP="001751B4">
      <w:pPr>
        <w:pStyle w:val="Heading3"/>
        <w:spacing w:before="0" w:beforeAutospacing="0" w:after="240" w:afterAutospacing="0"/>
        <w:rPr>
          <w:b w:val="0"/>
          <w:bCs w:val="0"/>
          <w:color w:val="333333"/>
          <w:sz w:val="24"/>
          <w:szCs w:val="24"/>
          <w:lang w:val="en-US"/>
        </w:rPr>
      </w:pPr>
      <w:r w:rsidRPr="003A158E">
        <w:rPr>
          <w:b w:val="0"/>
          <w:bCs w:val="0"/>
          <w:color w:val="333333"/>
          <w:sz w:val="24"/>
          <w:szCs w:val="24"/>
          <w:lang w:val="en-US"/>
        </w:rPr>
        <w:t>Bram Stoker – (1847- 1912)</w:t>
      </w:r>
    </w:p>
    <w:p w:rsidR="001751B4" w:rsidRPr="003A158E" w:rsidRDefault="001751B4" w:rsidP="003A158E">
      <w:pPr>
        <w:pStyle w:val="NormalWeb"/>
        <w:spacing w:before="0" w:beforeAutospacing="0" w:after="390" w:afterAutospacing="0"/>
      </w:pPr>
      <w:r w:rsidRPr="003A158E">
        <w:rPr>
          <w:lang w:val="en-US"/>
        </w:rPr>
        <w:t xml:space="preserve">Another author who was not known for his children’s stories, Bram Stoker is best remembered for his 1897 Gothic novel ‘Dracula’. Similar to Mary Shelley he had little formal education and worked as a civil servant. He first became interested in the theater after seeing Henry Irving act. His most famous work was published in 1897 and was a classic of Gothic horror fiction. Dracula has been adapted many times for film and other media including stage, opera, ballet, and graphic novels. </w:t>
      </w:r>
      <w:proofErr w:type="gramStart"/>
      <w:r w:rsidRPr="003A158E">
        <w:rPr>
          <w:lang w:val="en-US"/>
        </w:rPr>
        <w:t>it</w:t>
      </w:r>
      <w:proofErr w:type="gramEnd"/>
      <w:r w:rsidRPr="003A158E">
        <w:rPr>
          <w:lang w:val="en-US"/>
        </w:rPr>
        <w:t xml:space="preserve"> has also inspired a whole genre of fantasy writing in the vampire universe.</w:t>
      </w:r>
    </w:p>
    <w:p w:rsidR="001751B4" w:rsidRPr="003A158E" w:rsidRDefault="001751B4" w:rsidP="001751B4">
      <w:pPr>
        <w:pStyle w:val="NormalWeb"/>
        <w:spacing w:before="0" w:beforeAutospacing="0" w:after="390" w:afterAutospacing="0"/>
        <w:rPr>
          <w:lang w:val="en-US"/>
        </w:rPr>
      </w:pPr>
      <w:r w:rsidRPr="003A158E">
        <w:rPr>
          <w:lang w:val="en-US"/>
        </w:rPr>
        <w:t xml:space="preserve">While Dracula is to this day, his most famous work, it was not his first and Stoker indeed wrote many pieces both before and after his vampire epic. Other notable work of Stoker includes – ‘The Snake’s Pass’ (1890) Stoker’s first novel, a romantic adventure story set in Ireland, ‘The </w:t>
      </w:r>
      <w:proofErr w:type="spellStart"/>
      <w:r w:rsidRPr="003A158E">
        <w:rPr>
          <w:lang w:val="en-US"/>
        </w:rPr>
        <w:t>Watter’s</w:t>
      </w:r>
      <w:proofErr w:type="spellEnd"/>
      <w:r w:rsidRPr="003A158E">
        <w:rPr>
          <w:lang w:val="en-US"/>
        </w:rPr>
        <w:t xml:space="preserve"> </w:t>
      </w:r>
      <w:proofErr w:type="spellStart"/>
      <w:r w:rsidRPr="003A158E">
        <w:rPr>
          <w:lang w:val="en-US"/>
        </w:rPr>
        <w:t>Mou</w:t>
      </w:r>
      <w:proofErr w:type="spellEnd"/>
      <w:r w:rsidRPr="003A158E">
        <w:rPr>
          <w:lang w:val="en-US"/>
        </w:rPr>
        <w:t>’ (1895) A novel that explores themes of love and betrayal, ‘The Shoulder of Shasta’ (1895) A romance novel set in California, and ‘The Lady of the Shroud’ (1909) A vampire novel with a Balkan setting.</w:t>
      </w:r>
    </w:p>
    <w:p w:rsidR="001751B4" w:rsidRPr="003A158E" w:rsidRDefault="001751B4" w:rsidP="001751B4">
      <w:pPr>
        <w:rPr>
          <w:sz w:val="24"/>
          <w:szCs w:val="24"/>
        </w:rPr>
      </w:pPr>
    </w:p>
    <w:p w:rsidR="001751B4" w:rsidRPr="003A158E" w:rsidRDefault="001751B4" w:rsidP="001751B4">
      <w:pPr>
        <w:pStyle w:val="Heading3"/>
        <w:spacing w:before="0" w:beforeAutospacing="0" w:after="240" w:afterAutospacing="0"/>
        <w:rPr>
          <w:b w:val="0"/>
          <w:bCs w:val="0"/>
          <w:color w:val="333333"/>
          <w:sz w:val="24"/>
          <w:szCs w:val="24"/>
          <w:lang w:val="en-US"/>
        </w:rPr>
      </w:pPr>
      <w:r w:rsidRPr="003A158E">
        <w:rPr>
          <w:b w:val="0"/>
          <w:bCs w:val="0"/>
          <w:color w:val="333333"/>
          <w:sz w:val="24"/>
          <w:szCs w:val="24"/>
          <w:lang w:val="en-US"/>
        </w:rPr>
        <w:t>Alfred Tennyson – (1809- 1892)</w:t>
      </w:r>
    </w:p>
    <w:p w:rsidR="003A158E" w:rsidRPr="003A158E" w:rsidRDefault="001751B4" w:rsidP="003A158E">
      <w:pPr>
        <w:pStyle w:val="NormalWeb"/>
        <w:spacing w:before="0" w:beforeAutospacing="0" w:after="390" w:afterAutospacing="0"/>
        <w:rPr>
          <w:lang w:val="en-US"/>
        </w:rPr>
      </w:pPr>
      <w:r w:rsidRPr="003A158E">
        <w:rPr>
          <w:lang w:val="en-US"/>
        </w:rPr>
        <w:t xml:space="preserve">One of the most famous Victorian writers and poets of all was Alfred Lord Tennyson. Tennyson wasn’t just any </w:t>
      </w:r>
      <w:proofErr w:type="gramStart"/>
      <w:r w:rsidRPr="003A158E">
        <w:rPr>
          <w:lang w:val="en-US"/>
        </w:rPr>
        <w:t>poet,</w:t>
      </w:r>
      <w:proofErr w:type="gramEnd"/>
      <w:r w:rsidRPr="003A158E">
        <w:rPr>
          <w:lang w:val="en-US"/>
        </w:rPr>
        <w:t xml:space="preserve"> he was actually the Poet Laureate of Great Britain and Ireland during much of Queen Victoria’s reign. This lofty title meant he was officially appointed by the queen to write poetry for special occasions. </w:t>
      </w:r>
    </w:p>
    <w:p w:rsidR="001751B4" w:rsidRPr="003A158E" w:rsidRDefault="001751B4" w:rsidP="003A158E">
      <w:pPr>
        <w:pStyle w:val="NormalWeb"/>
        <w:spacing w:before="0" w:beforeAutospacing="0" w:after="390" w:afterAutospacing="0"/>
        <w:rPr>
          <w:lang w:val="en-US"/>
        </w:rPr>
      </w:pPr>
      <w:r w:rsidRPr="003A158E">
        <w:rPr>
          <w:lang w:val="en-US"/>
        </w:rPr>
        <w:t>​He often wrote about deeply philosophical questions, as well as other soul touching themes of nature and love. </w:t>
      </w:r>
      <w:proofErr w:type="gramStart"/>
      <w:r w:rsidRPr="003A158E">
        <w:rPr>
          <w:lang w:val="en-US"/>
        </w:rPr>
        <w:t>Portraits of dramatic moments of life, tales of heroic exploits, satire, romance, verse drama, prayer, conversation, prophecy, and elegies.</w:t>
      </w:r>
      <w:proofErr w:type="gramEnd"/>
      <w:r w:rsidRPr="003A158E">
        <w:rPr>
          <w:lang w:val="en-US"/>
        </w:rPr>
        <w:t xml:space="preserve"> All of these were typical of Tennyson’s work and much of Tennyson’s </w:t>
      </w:r>
      <w:hyperlink r:id="rId9" w:history="1">
        <w:r w:rsidRPr="003A158E">
          <w:rPr>
            <w:rStyle w:val="Hyperlink"/>
            <w:color w:val="F96E5B"/>
            <w:lang w:val="en-US"/>
          </w:rPr>
          <w:t>poetry</w:t>
        </w:r>
      </w:hyperlink>
      <w:r w:rsidRPr="003A158E">
        <w:rPr>
          <w:lang w:val="en-US"/>
        </w:rPr>
        <w:t> was inspired by classical literature. His poetry is famous still to this day, for its beautiful language and rhythm.</w:t>
      </w:r>
    </w:p>
    <w:p w:rsidR="001751B4" w:rsidRPr="003A158E" w:rsidRDefault="001751B4" w:rsidP="001751B4">
      <w:pPr>
        <w:pStyle w:val="NormalWeb"/>
        <w:spacing w:before="0" w:beforeAutospacing="0" w:after="390" w:afterAutospacing="0"/>
        <w:rPr>
          <w:lang w:val="en-US"/>
        </w:rPr>
      </w:pPr>
      <w:r w:rsidRPr="003A158E">
        <w:rPr>
          <w:lang w:val="en-US"/>
        </w:rPr>
        <w:lastRenderedPageBreak/>
        <w:t xml:space="preserve">One of his most famous works ‘The Charge of the Light Brigade,’ is a narrative poem about a battle during the Crimean War. He also wrote ‘In Memoriam A.H.H.,’ a long poem mourning the death of his friend. Tennyson’s work often reflects like a mirror to the values and issues of the Victorian era. </w:t>
      </w:r>
      <w:proofErr w:type="gramStart"/>
      <w:r w:rsidRPr="003A158E">
        <w:rPr>
          <w:lang w:val="en-US"/>
        </w:rPr>
        <w:t>The struggle between science and religion for example.</w:t>
      </w:r>
      <w:proofErr w:type="gramEnd"/>
      <w:r w:rsidRPr="003A158E">
        <w:rPr>
          <w:lang w:val="en-US"/>
        </w:rPr>
        <w:t xml:space="preserve"> His poetry </w:t>
      </w:r>
      <w:proofErr w:type="gramStart"/>
      <w:r w:rsidRPr="003A158E">
        <w:rPr>
          <w:lang w:val="en-US"/>
        </w:rPr>
        <w:t>is  timeless</w:t>
      </w:r>
      <w:proofErr w:type="gramEnd"/>
      <w:r w:rsidRPr="003A158E">
        <w:rPr>
          <w:lang w:val="en-US"/>
        </w:rPr>
        <w:t>, every bit as enjoyable and meaningful today as it was in the 19th Century.</w:t>
      </w:r>
    </w:p>
    <w:p w:rsidR="001751B4" w:rsidRPr="003A158E" w:rsidRDefault="001751B4" w:rsidP="001751B4">
      <w:pPr>
        <w:pStyle w:val="Heading3"/>
        <w:spacing w:before="0" w:beforeAutospacing="0" w:after="240" w:afterAutospacing="0"/>
        <w:rPr>
          <w:b w:val="0"/>
          <w:bCs w:val="0"/>
          <w:color w:val="333333"/>
          <w:sz w:val="24"/>
          <w:szCs w:val="24"/>
          <w:lang w:val="en-US"/>
        </w:rPr>
      </w:pPr>
      <w:r w:rsidRPr="003A158E">
        <w:rPr>
          <w:b w:val="0"/>
          <w:bCs w:val="0"/>
          <w:color w:val="333333"/>
          <w:sz w:val="24"/>
          <w:szCs w:val="24"/>
          <w:lang w:val="en-US"/>
        </w:rPr>
        <w:t>Sir Arthur Conan Doyle – (1859 – 1930)</w:t>
      </w:r>
    </w:p>
    <w:p w:rsidR="001751B4" w:rsidRPr="003A158E" w:rsidRDefault="001751B4" w:rsidP="003A158E">
      <w:pPr>
        <w:pStyle w:val="NormalWeb"/>
        <w:spacing w:before="0" w:beforeAutospacing="0" w:after="390" w:afterAutospacing="0"/>
      </w:pPr>
      <w:r w:rsidRPr="003A158E">
        <w:rPr>
          <w:lang w:val="en-US"/>
        </w:rPr>
        <w:t xml:space="preserve">Considered by many to be the greatest mystery writer of all time, Sir Arthur Conan Doyle has an incredibly impressive bibliography that includes novels, short stories, poems, plays, and books on spiritualism. He was born in Edinburgh Scotland where he became a medical student at age 18. His first novel ‘The Mystery of </w:t>
      </w:r>
      <w:proofErr w:type="spellStart"/>
      <w:r w:rsidRPr="003A158E">
        <w:rPr>
          <w:lang w:val="en-US"/>
        </w:rPr>
        <w:t>Cloomber</w:t>
      </w:r>
      <w:proofErr w:type="spellEnd"/>
      <w:r w:rsidRPr="003A158E">
        <w:rPr>
          <w:lang w:val="en-US"/>
        </w:rPr>
        <w:t>’ was published in 1888 after being serialized but it wasn’t until 1891 when he created Sherlock Holmes that he received widespread fame.</w:t>
      </w:r>
    </w:p>
    <w:p w:rsidR="001751B4" w:rsidRPr="003A158E" w:rsidRDefault="001751B4" w:rsidP="001751B4">
      <w:pPr>
        <w:pStyle w:val="NormalWeb"/>
        <w:spacing w:before="0" w:beforeAutospacing="0" w:after="390" w:afterAutospacing="0"/>
        <w:rPr>
          <w:lang w:val="en-US"/>
        </w:rPr>
      </w:pPr>
      <w:r w:rsidRPr="003A158E">
        <w:rPr>
          <w:lang w:val="en-US"/>
        </w:rPr>
        <w:t>While Sherlock Holmes is by far his most famous and influential work, his literary prowess extended to other genres as well. He had a deep interest in Science Fiction which comes through in his work ‘The Lost World’ (1912), but also had a deep interest in medieval history which comes through in his ‘The White Company’ (1891) and ‘Sir Nigel’ (1906). His later writing revealed his deep interest in spiritualism, and this can be seen in ‘The Coming of the Fairies’ (1922) and ‘The History of Spiritualism’ (1926). He was an incredibly diverse, intelligent and deeply talented story writer.</w:t>
      </w:r>
    </w:p>
    <w:p w:rsidR="001751B4" w:rsidRPr="003A158E" w:rsidRDefault="001751B4" w:rsidP="001751B4">
      <w:pPr>
        <w:pStyle w:val="Heading3"/>
        <w:spacing w:before="0" w:beforeAutospacing="0" w:after="240" w:afterAutospacing="0"/>
        <w:rPr>
          <w:b w:val="0"/>
          <w:bCs w:val="0"/>
          <w:color w:val="333333"/>
          <w:sz w:val="24"/>
          <w:szCs w:val="24"/>
          <w:lang w:val="en-US"/>
        </w:rPr>
      </w:pPr>
      <w:r w:rsidRPr="003A158E">
        <w:rPr>
          <w:b w:val="0"/>
          <w:bCs w:val="0"/>
          <w:color w:val="333333"/>
          <w:sz w:val="24"/>
          <w:szCs w:val="24"/>
          <w:lang w:val="en-US"/>
        </w:rPr>
        <w:t>Rudyard Kipling – (1865 – 1936)</w:t>
      </w:r>
    </w:p>
    <w:p w:rsidR="001751B4" w:rsidRPr="003A158E" w:rsidRDefault="001751B4" w:rsidP="001751B4">
      <w:pPr>
        <w:pStyle w:val="NormalWeb"/>
        <w:spacing w:before="0" w:beforeAutospacing="0" w:after="390" w:afterAutospacing="0"/>
        <w:rPr>
          <w:lang w:val="en-US"/>
        </w:rPr>
      </w:pPr>
      <w:r w:rsidRPr="003A158E">
        <w:rPr>
          <w:lang w:val="en-US"/>
        </w:rPr>
        <w:t>Another author of the Victorian era whose work is still very popular today was Rudyard Kipling. He was born in Mumbai, India, and attended school there before going to England at the age of 16 to work as a journalist.</w:t>
      </w:r>
    </w:p>
    <w:p w:rsidR="001751B4" w:rsidRPr="003A158E" w:rsidRDefault="001751B4" w:rsidP="001751B4">
      <w:pPr>
        <w:pStyle w:val="NormalWeb"/>
        <w:spacing w:before="0" w:beforeAutospacing="0" w:after="390" w:afterAutospacing="0"/>
        <w:rPr>
          <w:lang w:val="en-US"/>
        </w:rPr>
      </w:pPr>
      <w:r w:rsidRPr="003A158E">
        <w:rPr>
          <w:lang w:val="en-US"/>
        </w:rPr>
        <w:t xml:space="preserve">His first novel ‘Barrack-Room Ballads’ was published in 1892 and he is most </w:t>
      </w:r>
      <w:proofErr w:type="spellStart"/>
      <w:r w:rsidRPr="003A158E">
        <w:rPr>
          <w:lang w:val="en-US"/>
        </w:rPr>
        <w:t>well known</w:t>
      </w:r>
      <w:proofErr w:type="spellEnd"/>
      <w:r w:rsidRPr="003A158E">
        <w:rPr>
          <w:lang w:val="en-US"/>
        </w:rPr>
        <w:t xml:space="preserve"> for his poems including ‘</w:t>
      </w:r>
      <w:proofErr w:type="spellStart"/>
      <w:r w:rsidRPr="003A158E">
        <w:rPr>
          <w:lang w:val="en-US"/>
        </w:rPr>
        <w:t>Gunga</w:t>
      </w:r>
      <w:proofErr w:type="spellEnd"/>
      <w:r w:rsidRPr="003A158E">
        <w:rPr>
          <w:lang w:val="en-US"/>
        </w:rPr>
        <w:t xml:space="preserve"> Din’ and ‘If’. He received the Nobel Prize for Literature in 1907 and was also awarded the C.B.E., </w:t>
      </w:r>
      <w:proofErr w:type="spellStart"/>
      <w:r w:rsidRPr="003A158E">
        <w:rPr>
          <w:lang w:val="en-US"/>
        </w:rPr>
        <w:t>Légion</w:t>
      </w:r>
      <w:proofErr w:type="spellEnd"/>
      <w:r w:rsidRPr="003A158E">
        <w:rPr>
          <w:lang w:val="en-US"/>
        </w:rPr>
        <w:t xml:space="preserve"> </w:t>
      </w:r>
      <w:proofErr w:type="spellStart"/>
      <w:r w:rsidRPr="003A158E">
        <w:rPr>
          <w:lang w:val="en-US"/>
        </w:rPr>
        <w:t>d’honneur</w:t>
      </w:r>
      <w:proofErr w:type="spellEnd"/>
      <w:r w:rsidRPr="003A158E">
        <w:rPr>
          <w:lang w:val="en-US"/>
        </w:rPr>
        <w:t>, and Order of Merit.</w:t>
      </w:r>
    </w:p>
    <w:p w:rsidR="001751B4" w:rsidRPr="003A158E" w:rsidRDefault="001751B4" w:rsidP="001751B4">
      <w:pPr>
        <w:pStyle w:val="NormalWeb"/>
        <w:spacing w:before="0" w:beforeAutospacing="0" w:after="390" w:afterAutospacing="0"/>
        <w:rPr>
          <w:lang w:val="en-US"/>
        </w:rPr>
      </w:pPr>
      <w:r w:rsidRPr="003A158E">
        <w:rPr>
          <w:lang w:val="en-US"/>
        </w:rPr>
        <w:t>Beyond poetry, Kipling’s literary catalogue includes a rich collection of short stories and novels. You can see in much of his work a reflection of his experiences in India, and his personal views on the British Empire. </w:t>
      </w:r>
    </w:p>
    <w:p w:rsidR="001751B4" w:rsidRPr="003A158E" w:rsidRDefault="001751B4" w:rsidP="00BF55A0">
      <w:pPr>
        <w:pStyle w:val="NormalWeb"/>
        <w:spacing w:before="0" w:beforeAutospacing="0" w:after="390" w:afterAutospacing="0"/>
        <w:rPr>
          <w:lang w:val="en-US"/>
        </w:rPr>
      </w:pPr>
      <w:r w:rsidRPr="003A158E">
        <w:rPr>
          <w:lang w:val="en-US"/>
        </w:rPr>
        <w:t xml:space="preserve">His most famous work, ‘The Jungle Book’ (1894), is a collection of stories set in the Indian jungle. A much loved classic to this day, with its vivid storytelling and moral lessons. It was the inspiration to one of the earliest Disney animated classics, which itself is </w:t>
      </w:r>
      <w:proofErr w:type="spellStart"/>
      <w:r w:rsidRPr="003A158E">
        <w:rPr>
          <w:lang w:val="en-US"/>
        </w:rPr>
        <w:t>stil</w:t>
      </w:r>
      <w:proofErr w:type="spellEnd"/>
      <w:r w:rsidRPr="003A158E">
        <w:rPr>
          <w:lang w:val="en-US"/>
        </w:rPr>
        <w:t xml:space="preserve"> one of their most popular films to this day.</w:t>
      </w:r>
      <w:r w:rsidR="00BF55A0">
        <w:rPr>
          <w:lang w:val="en-US"/>
        </w:rPr>
        <w:t xml:space="preserve"> </w:t>
      </w:r>
      <w:r w:rsidRPr="003A158E">
        <w:rPr>
          <w:lang w:val="en-US"/>
        </w:rPr>
        <w:t>Other notable works include ‘Kim’ (1901), and ‘Just So Stories’ (1902), a delightful collection of children’s tales explaining various natural phenomena.</w:t>
      </w:r>
    </w:p>
    <w:p w:rsidR="00820A5A" w:rsidRPr="003A158E" w:rsidRDefault="00820A5A" w:rsidP="00820A5A">
      <w:pPr>
        <w:spacing w:before="100" w:beforeAutospacing="1" w:after="100" w:afterAutospacing="1" w:line="240" w:lineRule="auto"/>
        <w:jc w:val="both"/>
        <w:rPr>
          <w:rFonts w:ascii="Times New Roman" w:eastAsia="Times New Roman" w:hAnsi="Times New Roman" w:cs="Times New Roman"/>
          <w:sz w:val="24"/>
          <w:szCs w:val="24"/>
          <w:lang w:val="en-US"/>
        </w:rPr>
      </w:pPr>
      <w:r w:rsidRPr="003A158E">
        <w:rPr>
          <w:rFonts w:ascii="Times New Roman" w:eastAsia="Times New Roman" w:hAnsi="Times New Roman" w:cs="Times New Roman"/>
          <w:sz w:val="24"/>
          <w:szCs w:val="24"/>
          <w:lang w:val="en-GB"/>
        </w:rPr>
        <w:t xml:space="preserve">Some </w:t>
      </w:r>
      <w:r w:rsidRPr="003A158E">
        <w:rPr>
          <w:rFonts w:ascii="Times New Roman" w:eastAsia="Times New Roman" w:hAnsi="Times New Roman" w:cs="Times New Roman"/>
          <w:b/>
          <w:sz w:val="24"/>
          <w:szCs w:val="24"/>
          <w:lang w:val="en-GB"/>
        </w:rPr>
        <w:t>Victorian poets</w:t>
      </w:r>
      <w:r w:rsidRPr="003A158E">
        <w:rPr>
          <w:rFonts w:ascii="Times New Roman" w:eastAsia="Times New Roman" w:hAnsi="Times New Roman" w:cs="Times New Roman"/>
          <w:sz w:val="24"/>
          <w:szCs w:val="24"/>
          <w:lang w:val="en-GB"/>
        </w:rPr>
        <w:t xml:space="preserve"> worth mentioning are Robert and Elizabeth Browning (husband and wife), Gerald Manley Hopkins (1844-1849), a precursor of Modernism, and </w:t>
      </w:r>
      <w:r w:rsidRPr="003A158E">
        <w:rPr>
          <w:rFonts w:ascii="Times New Roman" w:eastAsia="Times New Roman" w:hAnsi="Times New Roman" w:cs="Times New Roman"/>
          <w:b/>
          <w:sz w:val="24"/>
          <w:szCs w:val="24"/>
          <w:lang w:val="en-GB"/>
        </w:rPr>
        <w:t xml:space="preserve">the </w:t>
      </w:r>
      <w:proofErr w:type="gramStart"/>
      <w:r w:rsidRPr="003A158E">
        <w:rPr>
          <w:rFonts w:ascii="Times New Roman" w:eastAsia="Times New Roman" w:hAnsi="Times New Roman" w:cs="Times New Roman"/>
          <w:b/>
          <w:sz w:val="24"/>
          <w:szCs w:val="24"/>
          <w:lang w:val="en-GB"/>
        </w:rPr>
        <w:t>pre-Raphaelites</w:t>
      </w:r>
      <w:proofErr w:type="gramEnd"/>
      <w:r w:rsidRPr="003A158E">
        <w:rPr>
          <w:rFonts w:ascii="Times New Roman" w:eastAsia="Times New Roman" w:hAnsi="Times New Roman" w:cs="Times New Roman"/>
          <w:sz w:val="24"/>
          <w:szCs w:val="24"/>
          <w:lang w:val="en-GB"/>
        </w:rPr>
        <w:t xml:space="preserve"> (school of painters and poets) Christina and Gabriel </w:t>
      </w:r>
      <w:proofErr w:type="spellStart"/>
      <w:r w:rsidRPr="003A158E">
        <w:rPr>
          <w:rFonts w:ascii="Times New Roman" w:eastAsia="Times New Roman" w:hAnsi="Times New Roman" w:cs="Times New Roman"/>
          <w:sz w:val="24"/>
          <w:szCs w:val="24"/>
          <w:lang w:val="en-GB"/>
        </w:rPr>
        <w:t>Rosseti</w:t>
      </w:r>
      <w:proofErr w:type="spellEnd"/>
      <w:r w:rsidRPr="003A158E">
        <w:rPr>
          <w:rFonts w:ascii="Times New Roman" w:eastAsia="Times New Roman" w:hAnsi="Times New Roman" w:cs="Times New Roman"/>
          <w:sz w:val="24"/>
          <w:szCs w:val="24"/>
          <w:lang w:val="en-GB"/>
        </w:rPr>
        <w:t xml:space="preserve"> (brother and sister). </w:t>
      </w:r>
      <w:r w:rsidRPr="003A158E">
        <w:rPr>
          <w:rFonts w:ascii="Times New Roman" w:eastAsia="Times New Roman" w:hAnsi="Times New Roman" w:cs="Times New Roman"/>
          <w:b/>
          <w:sz w:val="24"/>
          <w:szCs w:val="24"/>
          <w:lang w:val="en-GB"/>
        </w:rPr>
        <w:t>Lord (Alfred) Tennyson</w:t>
      </w:r>
      <w:r w:rsidRPr="003A158E">
        <w:rPr>
          <w:rFonts w:ascii="Times New Roman" w:eastAsia="Times New Roman" w:hAnsi="Times New Roman" w:cs="Times New Roman"/>
          <w:sz w:val="24"/>
          <w:szCs w:val="24"/>
          <w:lang w:val="en-GB"/>
        </w:rPr>
        <w:t xml:space="preserve"> (1809-1892) was Poet Laureate during most of Queen Victoria’s reign and sang the values of the British Empire and the Victorian Age in some of his poems, like “The Charge of the Light Brigade” </w:t>
      </w:r>
      <w:r w:rsidRPr="003A158E">
        <w:rPr>
          <w:rFonts w:ascii="Times New Roman" w:eastAsia="Times New Roman" w:hAnsi="Times New Roman" w:cs="Times New Roman"/>
          <w:sz w:val="24"/>
          <w:szCs w:val="24"/>
          <w:lang w:val="en-GB"/>
        </w:rPr>
        <w:lastRenderedPageBreak/>
        <w:t xml:space="preserve">(1854). These Imperial values were also sung by </w:t>
      </w:r>
      <w:r w:rsidRPr="003A158E">
        <w:rPr>
          <w:rFonts w:ascii="Times New Roman" w:eastAsia="Times New Roman" w:hAnsi="Times New Roman" w:cs="Times New Roman"/>
          <w:b/>
          <w:sz w:val="24"/>
          <w:szCs w:val="24"/>
          <w:lang w:val="en-GB"/>
        </w:rPr>
        <w:t xml:space="preserve">Rudyard Kipling </w:t>
      </w:r>
      <w:r w:rsidRPr="003A158E">
        <w:rPr>
          <w:rFonts w:ascii="Times New Roman" w:eastAsia="Times New Roman" w:hAnsi="Times New Roman" w:cs="Times New Roman"/>
          <w:sz w:val="24"/>
          <w:szCs w:val="24"/>
          <w:lang w:val="en-GB"/>
        </w:rPr>
        <w:t xml:space="preserve">(1865-1936) several years later in his poems and in novels like </w:t>
      </w:r>
      <w:r w:rsidRPr="003A158E">
        <w:rPr>
          <w:rFonts w:ascii="Times New Roman" w:eastAsia="Times New Roman" w:hAnsi="Times New Roman" w:cs="Times New Roman"/>
          <w:i/>
          <w:sz w:val="24"/>
          <w:szCs w:val="24"/>
          <w:lang w:val="en-GB"/>
        </w:rPr>
        <w:t>The Man Who Would Be King</w:t>
      </w:r>
      <w:r w:rsidRPr="003A158E">
        <w:rPr>
          <w:rFonts w:ascii="Times New Roman" w:eastAsia="Times New Roman" w:hAnsi="Times New Roman" w:cs="Times New Roman"/>
          <w:sz w:val="24"/>
          <w:szCs w:val="24"/>
          <w:lang w:val="en-GB"/>
        </w:rPr>
        <w:t xml:space="preserve"> (1888) and </w:t>
      </w:r>
      <w:r w:rsidRPr="003A158E">
        <w:rPr>
          <w:rFonts w:ascii="Times New Roman" w:eastAsia="Times New Roman" w:hAnsi="Times New Roman" w:cs="Times New Roman"/>
          <w:i/>
          <w:sz w:val="24"/>
          <w:szCs w:val="24"/>
          <w:lang w:val="en-GB"/>
        </w:rPr>
        <w:t>The Jungle Book</w:t>
      </w:r>
      <w:r w:rsidRPr="003A158E">
        <w:rPr>
          <w:rFonts w:ascii="Times New Roman" w:eastAsia="Times New Roman" w:hAnsi="Times New Roman" w:cs="Times New Roman"/>
          <w:sz w:val="24"/>
          <w:szCs w:val="24"/>
          <w:lang w:val="en-GB"/>
        </w:rPr>
        <w:t xml:space="preserve"> (1894)</w:t>
      </w:r>
    </w:p>
    <w:p w:rsidR="00D27A43" w:rsidRPr="003A158E" w:rsidRDefault="00D27A43" w:rsidP="00AA5554">
      <w:pPr>
        <w:jc w:val="both"/>
        <w:rPr>
          <w:b/>
          <w:bCs/>
          <w:sz w:val="24"/>
          <w:szCs w:val="24"/>
          <w:lang w:val="en-US"/>
        </w:rPr>
      </w:pPr>
      <w:r w:rsidRPr="003A158E">
        <w:rPr>
          <w:b/>
          <w:bCs/>
          <w:sz w:val="24"/>
          <w:szCs w:val="24"/>
          <w:lang w:val="en-US"/>
        </w:rPr>
        <w:t>C-THE PRINCIPAL CHARACTERISTICS OF REALIST FICTION</w:t>
      </w:r>
    </w:p>
    <w:p w:rsidR="00D27A43" w:rsidRPr="003A158E" w:rsidRDefault="00D27A43" w:rsidP="00AA5554">
      <w:pPr>
        <w:numPr>
          <w:ilvl w:val="0"/>
          <w:numId w:val="10"/>
        </w:numPr>
        <w:jc w:val="both"/>
        <w:rPr>
          <w:sz w:val="24"/>
          <w:szCs w:val="24"/>
          <w:lang w:val="en-US"/>
        </w:rPr>
      </w:pPr>
      <w:r w:rsidRPr="003A158E">
        <w:rPr>
          <w:sz w:val="24"/>
          <w:szCs w:val="24"/>
          <w:lang w:val="en-US"/>
        </w:rPr>
        <w:t>THE SETTINGS ARE URBAN—   THE HOMES, FACTORIES, OFFICES, RESORTS, AND OTHER PLACES FREQUENTED BY BOTH THE UPPER AND LOWER MIDDLE CLASS.</w:t>
      </w:r>
    </w:p>
    <w:p w:rsidR="00D27A43" w:rsidRPr="003A158E" w:rsidRDefault="00D27A43" w:rsidP="00AA5554">
      <w:pPr>
        <w:numPr>
          <w:ilvl w:val="0"/>
          <w:numId w:val="11"/>
        </w:numPr>
        <w:jc w:val="both"/>
        <w:rPr>
          <w:sz w:val="24"/>
          <w:szCs w:val="24"/>
          <w:lang w:val="en-US"/>
        </w:rPr>
      </w:pPr>
      <w:r w:rsidRPr="003A158E">
        <w:rPr>
          <w:sz w:val="24"/>
          <w:szCs w:val="24"/>
          <w:lang w:val="en-US"/>
        </w:rPr>
        <w:t>THE PLOTS ARE BASED ON THE PRACTICAL AND ETHICAL PROBLEMS FACED BY MEMBERS OF THIS CLASS, AND THE DECISIONS THAT THEY MUST MAKE--FOR EXAMPLE,</w:t>
      </w:r>
    </w:p>
    <w:p w:rsidR="00D27A43" w:rsidRPr="003A158E" w:rsidRDefault="00D27A43" w:rsidP="00AA5554">
      <w:pPr>
        <w:numPr>
          <w:ilvl w:val="1"/>
          <w:numId w:val="11"/>
        </w:numPr>
        <w:jc w:val="both"/>
        <w:rPr>
          <w:sz w:val="24"/>
          <w:szCs w:val="24"/>
          <w:lang w:val="en-US"/>
        </w:rPr>
      </w:pPr>
      <w:r w:rsidRPr="003A158E">
        <w:rPr>
          <w:sz w:val="24"/>
          <w:szCs w:val="24"/>
          <w:lang w:val="en-US"/>
        </w:rPr>
        <w:t>CHOICE OF SPOUSE CONDITIONED BY ECONOMIC AND ETHICAL AS WELL AS ROMANTIC OR SENTIMENTAL FACTORS;</w:t>
      </w:r>
    </w:p>
    <w:p w:rsidR="00D27A43" w:rsidRPr="003A158E" w:rsidRDefault="00D27A43" w:rsidP="00AA5554">
      <w:pPr>
        <w:numPr>
          <w:ilvl w:val="1"/>
          <w:numId w:val="11"/>
        </w:numPr>
        <w:jc w:val="both"/>
        <w:rPr>
          <w:sz w:val="24"/>
          <w:szCs w:val="24"/>
        </w:rPr>
      </w:pPr>
      <w:r w:rsidRPr="003A158E">
        <w:rPr>
          <w:sz w:val="24"/>
          <w:szCs w:val="24"/>
          <w:lang w:val="en-US"/>
        </w:rPr>
        <w:t>CHOICE OF PROFESSION;</w:t>
      </w:r>
    </w:p>
    <w:p w:rsidR="00D27A43" w:rsidRPr="003A158E" w:rsidRDefault="00D27A43" w:rsidP="00AA5554">
      <w:pPr>
        <w:numPr>
          <w:ilvl w:val="1"/>
          <w:numId w:val="11"/>
        </w:numPr>
        <w:jc w:val="both"/>
        <w:rPr>
          <w:sz w:val="24"/>
          <w:szCs w:val="24"/>
          <w:lang w:val="en-US"/>
        </w:rPr>
      </w:pPr>
      <w:r w:rsidRPr="003A158E">
        <w:rPr>
          <w:sz w:val="24"/>
          <w:szCs w:val="24"/>
          <w:lang w:val="en-US"/>
        </w:rPr>
        <w:t>CHOICE BETWEEN SELF-INTEREST AND INTEGRITY IN BUSINESS DEALINGS OR PERSONAL AFFAIRS.</w:t>
      </w:r>
    </w:p>
    <w:p w:rsidR="00D27A43" w:rsidRPr="003A158E" w:rsidRDefault="00D27A43" w:rsidP="00AA5554">
      <w:pPr>
        <w:numPr>
          <w:ilvl w:val="0"/>
          <w:numId w:val="11"/>
        </w:numPr>
        <w:jc w:val="both"/>
        <w:rPr>
          <w:sz w:val="24"/>
          <w:szCs w:val="24"/>
          <w:lang w:val="en-US"/>
        </w:rPr>
      </w:pPr>
      <w:r w:rsidRPr="003A158E">
        <w:rPr>
          <w:sz w:val="24"/>
          <w:szCs w:val="24"/>
          <w:lang w:val="en-US"/>
        </w:rPr>
        <w:t xml:space="preserve">THE PROTAGONISTS ARE TYPICAL MEMBERS OF THE MIDDLE CLASS AND REFLECT THE ATTITUDES AND VALUES AS WELL AS THE CUSTOMS AND MANNERS OF THIS CLASS.  </w:t>
      </w:r>
    </w:p>
    <w:p w:rsidR="00D27A43" w:rsidRPr="003A158E" w:rsidRDefault="00D27A43" w:rsidP="00AA5554">
      <w:pPr>
        <w:jc w:val="both"/>
        <w:rPr>
          <w:sz w:val="24"/>
          <w:szCs w:val="24"/>
          <w:lang w:val="en-US"/>
        </w:rPr>
      </w:pPr>
      <w:r w:rsidRPr="003A158E">
        <w:rPr>
          <w:sz w:val="24"/>
          <w:szCs w:val="24"/>
          <w:lang w:val="en-US"/>
        </w:rPr>
        <w:tab/>
        <w:t>(SOME CHARACTERS MAY BELONG TO OTHER CLASSES.)</w:t>
      </w:r>
    </w:p>
    <w:p w:rsidR="00D27A43" w:rsidRPr="003A158E" w:rsidRDefault="00D27A43" w:rsidP="00AA5554">
      <w:pPr>
        <w:jc w:val="both"/>
        <w:rPr>
          <w:sz w:val="24"/>
          <w:szCs w:val="24"/>
          <w:lang w:val="en-US"/>
        </w:rPr>
      </w:pPr>
      <w:r w:rsidRPr="003A158E">
        <w:rPr>
          <w:sz w:val="24"/>
          <w:szCs w:val="24"/>
          <w:lang w:val="en-US"/>
        </w:rPr>
        <w:t xml:space="preserve">4.  UNLIKE ROMANTIC HEROES AND VILLAINS, THE CHARACTERS ARE NEITHER EXTREMELY GOOD NOR EXTREMELY BAD, BUT </w:t>
      </w:r>
      <w:proofErr w:type="gramStart"/>
      <w:r w:rsidRPr="003A158E">
        <w:rPr>
          <w:sz w:val="24"/>
          <w:szCs w:val="24"/>
          <w:lang w:val="en-US"/>
        </w:rPr>
        <w:t>HAVE  A</w:t>
      </w:r>
      <w:proofErr w:type="gramEnd"/>
      <w:r w:rsidRPr="003A158E">
        <w:rPr>
          <w:sz w:val="24"/>
          <w:szCs w:val="24"/>
          <w:lang w:val="en-US"/>
        </w:rPr>
        <w:t xml:space="preserve"> MIXTURE OF BOTH QUALITIES. </w:t>
      </w:r>
    </w:p>
    <w:p w:rsidR="00D27A43" w:rsidRPr="003A158E" w:rsidRDefault="00D27A43" w:rsidP="00AA5554">
      <w:pPr>
        <w:numPr>
          <w:ilvl w:val="0"/>
          <w:numId w:val="12"/>
        </w:numPr>
        <w:jc w:val="both"/>
        <w:rPr>
          <w:sz w:val="24"/>
          <w:szCs w:val="24"/>
          <w:lang w:val="en-US"/>
        </w:rPr>
      </w:pPr>
      <w:r w:rsidRPr="003A158E">
        <w:rPr>
          <w:sz w:val="24"/>
          <w:szCs w:val="24"/>
          <w:lang w:val="en-US"/>
        </w:rPr>
        <w:t xml:space="preserve">THE PSYCHOLOGY OF THE CHARACTERS IS AS IMPORTANT AS THE EXTERNAL ACTION OF THE PLOT— </w:t>
      </w:r>
    </w:p>
    <w:p w:rsidR="00D27A43" w:rsidRPr="003A158E" w:rsidRDefault="00D27A43" w:rsidP="00555218">
      <w:pPr>
        <w:pStyle w:val="ListParagraph"/>
        <w:numPr>
          <w:ilvl w:val="0"/>
          <w:numId w:val="12"/>
        </w:numPr>
        <w:jc w:val="both"/>
        <w:rPr>
          <w:sz w:val="24"/>
          <w:szCs w:val="24"/>
          <w:lang w:val="en-US"/>
        </w:rPr>
      </w:pPr>
      <w:r w:rsidRPr="003A158E">
        <w:rPr>
          <w:sz w:val="24"/>
          <w:szCs w:val="24"/>
          <w:lang w:val="en-US"/>
        </w:rPr>
        <w:t>THE READER IS EXPECTED TO BE AS INTERESTED IN HOW A CHARACTER DEALS WITH HIS OR HER REALITY AS IN HOW THE STORY ENDS.</w:t>
      </w:r>
    </w:p>
    <w:p w:rsidR="00D27A43" w:rsidRPr="003A158E" w:rsidRDefault="00D27A43" w:rsidP="00555218">
      <w:pPr>
        <w:numPr>
          <w:ilvl w:val="0"/>
          <w:numId w:val="12"/>
        </w:numPr>
        <w:jc w:val="both"/>
        <w:rPr>
          <w:sz w:val="24"/>
          <w:szCs w:val="24"/>
          <w:lang w:val="en-US"/>
        </w:rPr>
      </w:pPr>
      <w:r w:rsidRPr="003A158E">
        <w:rPr>
          <w:sz w:val="24"/>
          <w:szCs w:val="24"/>
          <w:lang w:val="en-US"/>
        </w:rPr>
        <w:t>NARRATORS AVOID THE OVERTLY EMOTIONAL LANGUAGE OF ROMANTICISM:</w:t>
      </w:r>
    </w:p>
    <w:p w:rsidR="00D27A43" w:rsidRPr="003A158E" w:rsidRDefault="00D27A43" w:rsidP="00555218">
      <w:pPr>
        <w:numPr>
          <w:ilvl w:val="1"/>
          <w:numId w:val="12"/>
        </w:numPr>
        <w:jc w:val="both"/>
        <w:rPr>
          <w:sz w:val="24"/>
          <w:szCs w:val="24"/>
          <w:lang w:val="en-US"/>
        </w:rPr>
      </w:pPr>
      <w:r w:rsidRPr="003A158E">
        <w:rPr>
          <w:sz w:val="24"/>
          <w:szCs w:val="24"/>
          <w:lang w:val="en-US"/>
        </w:rPr>
        <w:t>JUDGMENTS MAY BE EXPRESSED OR IMPLIED;</w:t>
      </w:r>
    </w:p>
    <w:p w:rsidR="00D27A43" w:rsidRPr="003A158E" w:rsidRDefault="00D27A43" w:rsidP="00555218">
      <w:pPr>
        <w:numPr>
          <w:ilvl w:val="1"/>
          <w:numId w:val="12"/>
        </w:numPr>
        <w:jc w:val="both"/>
        <w:rPr>
          <w:sz w:val="24"/>
          <w:szCs w:val="24"/>
          <w:lang w:val="en-US"/>
        </w:rPr>
      </w:pPr>
      <w:r w:rsidRPr="003A158E">
        <w:rPr>
          <w:sz w:val="24"/>
          <w:szCs w:val="24"/>
          <w:lang w:val="en-US"/>
        </w:rPr>
        <w:t>THE NARRATOR MAY REMAIN NEUTRAL, LEAVING THE READER TO FORM HIS OR HER OWN JUDGMENTS.</w:t>
      </w:r>
    </w:p>
    <w:p w:rsidR="00D27A43" w:rsidRPr="003A158E" w:rsidRDefault="00555218" w:rsidP="00AA5554">
      <w:pPr>
        <w:jc w:val="both"/>
        <w:rPr>
          <w:sz w:val="24"/>
          <w:szCs w:val="24"/>
          <w:lang w:val="en-US"/>
        </w:rPr>
      </w:pPr>
      <w:r w:rsidRPr="003A158E">
        <w:rPr>
          <w:sz w:val="24"/>
          <w:szCs w:val="24"/>
          <w:lang w:val="en-US"/>
        </w:rPr>
        <w:t>8</w:t>
      </w:r>
      <w:r w:rsidR="00D27A43" w:rsidRPr="003A158E">
        <w:rPr>
          <w:sz w:val="24"/>
          <w:szCs w:val="24"/>
          <w:lang w:val="en-US"/>
        </w:rPr>
        <w:t>.</w:t>
      </w:r>
      <w:r w:rsidR="00D27A43" w:rsidRPr="003A158E">
        <w:rPr>
          <w:sz w:val="24"/>
          <w:szCs w:val="24"/>
          <w:lang w:val="en-US"/>
        </w:rPr>
        <w:tab/>
        <w:t>THE NARRATIVE TONE MAY BE NEUTRAL, MILDLY COMIC, OR SATIRIC.</w:t>
      </w:r>
    </w:p>
    <w:p w:rsidR="00D27A43" w:rsidRPr="003A158E" w:rsidRDefault="00D27A43" w:rsidP="00AA5554">
      <w:pPr>
        <w:jc w:val="both"/>
        <w:rPr>
          <w:b/>
          <w:bCs/>
          <w:sz w:val="24"/>
          <w:szCs w:val="24"/>
          <w:lang w:val="en-US"/>
        </w:rPr>
      </w:pPr>
      <w:r w:rsidRPr="003A158E">
        <w:rPr>
          <w:b/>
          <w:bCs/>
          <w:sz w:val="24"/>
          <w:szCs w:val="24"/>
          <w:lang w:val="en-US"/>
        </w:rPr>
        <w:t>D.  THE PRINCIPAL NARRATIVE TECHNIQUES OF REALISM</w:t>
      </w:r>
    </w:p>
    <w:p w:rsidR="00D27A43" w:rsidRPr="003A158E" w:rsidRDefault="00D27A43" w:rsidP="00AA5554">
      <w:pPr>
        <w:numPr>
          <w:ilvl w:val="0"/>
          <w:numId w:val="14"/>
        </w:numPr>
        <w:jc w:val="both"/>
        <w:rPr>
          <w:sz w:val="24"/>
          <w:szCs w:val="24"/>
          <w:lang w:val="en-US"/>
        </w:rPr>
      </w:pPr>
      <w:r w:rsidRPr="003A158E">
        <w:rPr>
          <w:sz w:val="24"/>
          <w:szCs w:val="24"/>
          <w:lang w:val="en-US"/>
        </w:rPr>
        <w:t xml:space="preserve">EXPOSITION IS NOT LIMITED TO EXPLICIT INTRODUCTORY MATERIAL IN THE INITIAL PARAGRAPHS OF THE </w:t>
      </w:r>
      <w:r w:rsidR="007979C2" w:rsidRPr="003A158E">
        <w:rPr>
          <w:sz w:val="24"/>
          <w:szCs w:val="24"/>
          <w:lang w:val="en-US"/>
        </w:rPr>
        <w:t>TEXT, BUT SCATTERED THROUGHOUT.</w:t>
      </w:r>
    </w:p>
    <w:p w:rsidR="00D27A43" w:rsidRPr="003A158E" w:rsidRDefault="00D27A43" w:rsidP="00AA5554">
      <w:pPr>
        <w:numPr>
          <w:ilvl w:val="0"/>
          <w:numId w:val="14"/>
        </w:numPr>
        <w:jc w:val="both"/>
        <w:rPr>
          <w:sz w:val="24"/>
          <w:szCs w:val="24"/>
          <w:lang w:val="en-US"/>
        </w:rPr>
      </w:pPr>
      <w:r w:rsidRPr="003A158E">
        <w:rPr>
          <w:sz w:val="24"/>
          <w:szCs w:val="24"/>
          <w:lang w:val="en-US"/>
        </w:rPr>
        <w:t xml:space="preserve"> AS MUCH AS POSSIBLE IT IS REVEALED THROUGH THE DIALOGUE, AS IN DRAMA. </w:t>
      </w:r>
    </w:p>
    <w:p w:rsidR="00D27A43" w:rsidRPr="003A158E" w:rsidRDefault="00D27A43" w:rsidP="00AA5554">
      <w:pPr>
        <w:numPr>
          <w:ilvl w:val="0"/>
          <w:numId w:val="14"/>
        </w:numPr>
        <w:jc w:val="both"/>
        <w:rPr>
          <w:sz w:val="24"/>
          <w:szCs w:val="24"/>
          <w:lang w:val="en-US"/>
        </w:rPr>
      </w:pPr>
      <w:r w:rsidRPr="003A158E">
        <w:rPr>
          <w:sz w:val="24"/>
          <w:szCs w:val="24"/>
          <w:lang w:val="en-US"/>
        </w:rPr>
        <w:lastRenderedPageBreak/>
        <w:t>IN KEEPING WITH THE RELATIVELY OBJECTIVE TONE, THE AUTHOR AVOIDS PERSONIFICATION AND STRONGLY AFFECTIVE TERMS IN ESTABLISHING THE SETTING.</w:t>
      </w:r>
    </w:p>
    <w:p w:rsidR="00D27A43" w:rsidRPr="003A158E" w:rsidRDefault="00D27A43" w:rsidP="00AA5554">
      <w:pPr>
        <w:numPr>
          <w:ilvl w:val="0"/>
          <w:numId w:val="14"/>
        </w:numPr>
        <w:jc w:val="both"/>
        <w:rPr>
          <w:sz w:val="24"/>
          <w:szCs w:val="24"/>
          <w:lang w:val="en-US"/>
        </w:rPr>
      </w:pPr>
      <w:r w:rsidRPr="003A158E">
        <w:rPr>
          <w:sz w:val="24"/>
          <w:szCs w:val="24"/>
          <w:lang w:val="en-US"/>
        </w:rPr>
        <w:t>THE DESCRIPTIVE DETAILS COME FROM DELIBERATE OBSERVATION OF REAL PEOPLE AND PLACES; THE REALIST NEITHER INVENTS NOR EXAGGERATES, BUT OBSERVES AND RECORDS.</w:t>
      </w:r>
    </w:p>
    <w:p w:rsidR="00AF6098" w:rsidRPr="003A158E" w:rsidRDefault="00D27A43" w:rsidP="00AA5554">
      <w:pPr>
        <w:pStyle w:val="ListParagraph"/>
        <w:numPr>
          <w:ilvl w:val="0"/>
          <w:numId w:val="14"/>
        </w:numPr>
        <w:jc w:val="both"/>
        <w:rPr>
          <w:sz w:val="24"/>
          <w:szCs w:val="24"/>
          <w:lang w:val="en-US"/>
        </w:rPr>
      </w:pPr>
      <w:r w:rsidRPr="003A158E">
        <w:rPr>
          <w:sz w:val="24"/>
          <w:szCs w:val="24"/>
          <w:lang w:val="en-US"/>
        </w:rPr>
        <w:t xml:space="preserve">THE CHARACTER’S—OR EVEN THE NARRATOR’S—VALUES ARE IMPLIED OR SUGGESTED THROUGH THE DETAILS RATHER THAN EXPRESSLY STATED. </w:t>
      </w:r>
    </w:p>
    <w:p w:rsidR="00D27A43" w:rsidRPr="003A158E" w:rsidRDefault="00D27A43" w:rsidP="00AA5554">
      <w:pPr>
        <w:pStyle w:val="ListParagraph"/>
        <w:numPr>
          <w:ilvl w:val="0"/>
          <w:numId w:val="14"/>
        </w:numPr>
        <w:jc w:val="both"/>
        <w:rPr>
          <w:sz w:val="24"/>
          <w:szCs w:val="24"/>
          <w:lang w:val="en-US"/>
        </w:rPr>
      </w:pPr>
      <w:r w:rsidRPr="003A158E">
        <w:rPr>
          <w:sz w:val="24"/>
          <w:szCs w:val="24"/>
          <w:lang w:val="en-US"/>
        </w:rPr>
        <w:t xml:space="preserve">THE WRITERS USE DIALOGUE AND GESTURE (BODY LANGUAGE) AS WELL AS EXPLICIT ANALYSIS AND EXPLANATION TO REVEAL A CHARACTER’S PSYCHOLOGY, EMOTIONAL STATES AND MOTIVATION. </w:t>
      </w:r>
    </w:p>
    <w:p w:rsidR="006774A2" w:rsidRPr="003A158E" w:rsidRDefault="006774A2" w:rsidP="00BF55A0">
      <w:pPr>
        <w:pStyle w:val="Heading2"/>
        <w:shd w:val="clear" w:color="auto" w:fill="FFFFFF"/>
        <w:spacing w:before="360" w:beforeAutospacing="0" w:after="300" w:afterAutospacing="0"/>
        <w:rPr>
          <w:rFonts w:ascii="Proxima Nova" w:hAnsi="Proxima Nova"/>
          <w:color w:val="3B556B"/>
          <w:sz w:val="24"/>
          <w:szCs w:val="24"/>
          <w:lang w:val="en-US"/>
        </w:rPr>
      </w:pPr>
      <w:r w:rsidRPr="003A158E">
        <w:rPr>
          <w:sz w:val="24"/>
          <w:szCs w:val="24"/>
          <w:lang w:val="en-US"/>
        </w:rPr>
        <w:tab/>
      </w:r>
    </w:p>
    <w:p w:rsidR="00B81EA7" w:rsidRPr="003A158E" w:rsidRDefault="00B81EA7" w:rsidP="006774A2">
      <w:pPr>
        <w:tabs>
          <w:tab w:val="left" w:pos="1530"/>
        </w:tabs>
        <w:rPr>
          <w:sz w:val="24"/>
          <w:szCs w:val="24"/>
          <w:lang w:val="en-US"/>
        </w:rPr>
      </w:pPr>
      <w:bookmarkStart w:id="0" w:name="_GoBack"/>
      <w:bookmarkEnd w:id="0"/>
    </w:p>
    <w:sectPr w:rsidR="00B81EA7" w:rsidRPr="003A158E" w:rsidSect="00AF6098">
      <w:footerReference w:type="default" r:id="rId10"/>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07A" w:rsidRDefault="006C507A" w:rsidP="00AF6098">
      <w:pPr>
        <w:spacing w:after="0" w:line="240" w:lineRule="auto"/>
      </w:pPr>
      <w:r>
        <w:separator/>
      </w:r>
    </w:p>
  </w:endnote>
  <w:endnote w:type="continuationSeparator" w:id="0">
    <w:p w:rsidR="006C507A" w:rsidRDefault="006C507A" w:rsidP="00AF6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2329"/>
      <w:docPartObj>
        <w:docPartGallery w:val="Page Numbers (Bottom of Page)"/>
        <w:docPartUnique/>
      </w:docPartObj>
    </w:sdtPr>
    <w:sdtEndPr/>
    <w:sdtContent>
      <w:p w:rsidR="00B81EA7" w:rsidRDefault="00706505">
        <w:pPr>
          <w:pStyle w:val="Footer"/>
          <w:jc w:val="center"/>
        </w:pPr>
        <w:r>
          <w:fldChar w:fldCharType="begin"/>
        </w:r>
        <w:r>
          <w:instrText xml:space="preserve"> PAGE   \* MERGEFORMAT </w:instrText>
        </w:r>
        <w:r>
          <w:fldChar w:fldCharType="separate"/>
        </w:r>
        <w:r w:rsidR="00FD5831">
          <w:rPr>
            <w:noProof/>
          </w:rPr>
          <w:t>8</w:t>
        </w:r>
        <w:r>
          <w:rPr>
            <w:noProof/>
          </w:rPr>
          <w:fldChar w:fldCharType="end"/>
        </w:r>
      </w:p>
    </w:sdtContent>
  </w:sdt>
  <w:p w:rsidR="00B81EA7" w:rsidRDefault="00B81E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07A" w:rsidRDefault="006C507A" w:rsidP="00AF6098">
      <w:pPr>
        <w:spacing w:after="0" w:line="240" w:lineRule="auto"/>
      </w:pPr>
      <w:r>
        <w:separator/>
      </w:r>
    </w:p>
  </w:footnote>
  <w:footnote w:type="continuationSeparator" w:id="0">
    <w:p w:rsidR="006C507A" w:rsidRDefault="006C507A" w:rsidP="00AF6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2152"/>
    <w:multiLevelType w:val="hybridMultilevel"/>
    <w:tmpl w:val="17B2456E"/>
    <w:lvl w:ilvl="0" w:tplc="FD1CAAE2">
      <w:start w:val="1"/>
      <w:numFmt w:val="decimal"/>
      <w:lvlText w:val="%1."/>
      <w:lvlJc w:val="left"/>
      <w:pPr>
        <w:tabs>
          <w:tab w:val="num" w:pos="720"/>
        </w:tabs>
        <w:ind w:left="720" w:hanging="360"/>
      </w:pPr>
    </w:lvl>
    <w:lvl w:ilvl="1" w:tplc="1A6E354C" w:tentative="1">
      <w:start w:val="1"/>
      <w:numFmt w:val="decimal"/>
      <w:lvlText w:val="%2."/>
      <w:lvlJc w:val="left"/>
      <w:pPr>
        <w:tabs>
          <w:tab w:val="num" w:pos="1440"/>
        </w:tabs>
        <w:ind w:left="1440" w:hanging="360"/>
      </w:pPr>
    </w:lvl>
    <w:lvl w:ilvl="2" w:tplc="2FB6CB0E" w:tentative="1">
      <w:start w:val="1"/>
      <w:numFmt w:val="decimal"/>
      <w:lvlText w:val="%3."/>
      <w:lvlJc w:val="left"/>
      <w:pPr>
        <w:tabs>
          <w:tab w:val="num" w:pos="2160"/>
        </w:tabs>
        <w:ind w:left="2160" w:hanging="360"/>
      </w:pPr>
    </w:lvl>
    <w:lvl w:ilvl="3" w:tplc="694E34DC" w:tentative="1">
      <w:start w:val="1"/>
      <w:numFmt w:val="decimal"/>
      <w:lvlText w:val="%4."/>
      <w:lvlJc w:val="left"/>
      <w:pPr>
        <w:tabs>
          <w:tab w:val="num" w:pos="2880"/>
        </w:tabs>
        <w:ind w:left="2880" w:hanging="360"/>
      </w:pPr>
    </w:lvl>
    <w:lvl w:ilvl="4" w:tplc="56E29BF8" w:tentative="1">
      <w:start w:val="1"/>
      <w:numFmt w:val="decimal"/>
      <w:lvlText w:val="%5."/>
      <w:lvlJc w:val="left"/>
      <w:pPr>
        <w:tabs>
          <w:tab w:val="num" w:pos="3600"/>
        </w:tabs>
        <w:ind w:left="3600" w:hanging="360"/>
      </w:pPr>
    </w:lvl>
    <w:lvl w:ilvl="5" w:tplc="1172997E" w:tentative="1">
      <w:start w:val="1"/>
      <w:numFmt w:val="decimal"/>
      <w:lvlText w:val="%6."/>
      <w:lvlJc w:val="left"/>
      <w:pPr>
        <w:tabs>
          <w:tab w:val="num" w:pos="4320"/>
        </w:tabs>
        <w:ind w:left="4320" w:hanging="360"/>
      </w:pPr>
    </w:lvl>
    <w:lvl w:ilvl="6" w:tplc="E6B43162" w:tentative="1">
      <w:start w:val="1"/>
      <w:numFmt w:val="decimal"/>
      <w:lvlText w:val="%7."/>
      <w:lvlJc w:val="left"/>
      <w:pPr>
        <w:tabs>
          <w:tab w:val="num" w:pos="5040"/>
        </w:tabs>
        <w:ind w:left="5040" w:hanging="360"/>
      </w:pPr>
    </w:lvl>
    <w:lvl w:ilvl="7" w:tplc="FAB0FDEE" w:tentative="1">
      <w:start w:val="1"/>
      <w:numFmt w:val="decimal"/>
      <w:lvlText w:val="%8."/>
      <w:lvlJc w:val="left"/>
      <w:pPr>
        <w:tabs>
          <w:tab w:val="num" w:pos="5760"/>
        </w:tabs>
        <w:ind w:left="5760" w:hanging="360"/>
      </w:pPr>
    </w:lvl>
    <w:lvl w:ilvl="8" w:tplc="36826986" w:tentative="1">
      <w:start w:val="1"/>
      <w:numFmt w:val="decimal"/>
      <w:lvlText w:val="%9."/>
      <w:lvlJc w:val="left"/>
      <w:pPr>
        <w:tabs>
          <w:tab w:val="num" w:pos="6480"/>
        </w:tabs>
        <w:ind w:left="6480" w:hanging="360"/>
      </w:pPr>
    </w:lvl>
  </w:abstractNum>
  <w:abstractNum w:abstractNumId="1">
    <w:nsid w:val="048D34A6"/>
    <w:multiLevelType w:val="hybridMultilevel"/>
    <w:tmpl w:val="1DEE980E"/>
    <w:lvl w:ilvl="0" w:tplc="D4BE23E6">
      <w:start w:val="2"/>
      <w:numFmt w:val="decimal"/>
      <w:lvlText w:val="%1."/>
      <w:lvlJc w:val="left"/>
      <w:pPr>
        <w:tabs>
          <w:tab w:val="num" w:pos="720"/>
        </w:tabs>
        <w:ind w:left="720" w:hanging="360"/>
      </w:pPr>
    </w:lvl>
    <w:lvl w:ilvl="1" w:tplc="9DD6B730">
      <w:start w:val="970"/>
      <w:numFmt w:val="bullet"/>
      <w:lvlText w:val=""/>
      <w:lvlJc w:val="left"/>
      <w:pPr>
        <w:tabs>
          <w:tab w:val="num" w:pos="1440"/>
        </w:tabs>
        <w:ind w:left="1440" w:hanging="360"/>
      </w:pPr>
      <w:rPr>
        <w:rFonts w:ascii="Wingdings" w:hAnsi="Wingdings" w:hint="default"/>
      </w:rPr>
    </w:lvl>
    <w:lvl w:ilvl="2" w:tplc="38E882D0" w:tentative="1">
      <w:start w:val="1"/>
      <w:numFmt w:val="decimal"/>
      <w:lvlText w:val="%3."/>
      <w:lvlJc w:val="left"/>
      <w:pPr>
        <w:tabs>
          <w:tab w:val="num" w:pos="2160"/>
        </w:tabs>
        <w:ind w:left="2160" w:hanging="360"/>
      </w:pPr>
    </w:lvl>
    <w:lvl w:ilvl="3" w:tplc="D6BEC0A6" w:tentative="1">
      <w:start w:val="1"/>
      <w:numFmt w:val="decimal"/>
      <w:lvlText w:val="%4."/>
      <w:lvlJc w:val="left"/>
      <w:pPr>
        <w:tabs>
          <w:tab w:val="num" w:pos="2880"/>
        </w:tabs>
        <w:ind w:left="2880" w:hanging="360"/>
      </w:pPr>
    </w:lvl>
    <w:lvl w:ilvl="4" w:tplc="53A0B1C6" w:tentative="1">
      <w:start w:val="1"/>
      <w:numFmt w:val="decimal"/>
      <w:lvlText w:val="%5."/>
      <w:lvlJc w:val="left"/>
      <w:pPr>
        <w:tabs>
          <w:tab w:val="num" w:pos="3600"/>
        </w:tabs>
        <w:ind w:left="3600" w:hanging="360"/>
      </w:pPr>
    </w:lvl>
    <w:lvl w:ilvl="5" w:tplc="6E2AC684" w:tentative="1">
      <w:start w:val="1"/>
      <w:numFmt w:val="decimal"/>
      <w:lvlText w:val="%6."/>
      <w:lvlJc w:val="left"/>
      <w:pPr>
        <w:tabs>
          <w:tab w:val="num" w:pos="4320"/>
        </w:tabs>
        <w:ind w:left="4320" w:hanging="360"/>
      </w:pPr>
    </w:lvl>
    <w:lvl w:ilvl="6" w:tplc="50DC5F70" w:tentative="1">
      <w:start w:val="1"/>
      <w:numFmt w:val="decimal"/>
      <w:lvlText w:val="%7."/>
      <w:lvlJc w:val="left"/>
      <w:pPr>
        <w:tabs>
          <w:tab w:val="num" w:pos="5040"/>
        </w:tabs>
        <w:ind w:left="5040" w:hanging="360"/>
      </w:pPr>
    </w:lvl>
    <w:lvl w:ilvl="7" w:tplc="E8DAB640" w:tentative="1">
      <w:start w:val="1"/>
      <w:numFmt w:val="decimal"/>
      <w:lvlText w:val="%8."/>
      <w:lvlJc w:val="left"/>
      <w:pPr>
        <w:tabs>
          <w:tab w:val="num" w:pos="5760"/>
        </w:tabs>
        <w:ind w:left="5760" w:hanging="360"/>
      </w:pPr>
    </w:lvl>
    <w:lvl w:ilvl="8" w:tplc="2D7691D4" w:tentative="1">
      <w:start w:val="1"/>
      <w:numFmt w:val="decimal"/>
      <w:lvlText w:val="%9."/>
      <w:lvlJc w:val="left"/>
      <w:pPr>
        <w:tabs>
          <w:tab w:val="num" w:pos="6480"/>
        </w:tabs>
        <w:ind w:left="6480" w:hanging="360"/>
      </w:pPr>
    </w:lvl>
  </w:abstractNum>
  <w:abstractNum w:abstractNumId="2">
    <w:nsid w:val="092A31F6"/>
    <w:multiLevelType w:val="multilevel"/>
    <w:tmpl w:val="CC7A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8F4437"/>
    <w:multiLevelType w:val="hybridMultilevel"/>
    <w:tmpl w:val="8E9C7DFC"/>
    <w:lvl w:ilvl="0" w:tplc="B9EE7986">
      <w:start w:val="1"/>
      <w:numFmt w:val="bullet"/>
      <w:lvlText w:val=""/>
      <w:lvlJc w:val="left"/>
      <w:pPr>
        <w:tabs>
          <w:tab w:val="num" w:pos="720"/>
        </w:tabs>
        <w:ind w:left="720" w:hanging="360"/>
      </w:pPr>
      <w:rPr>
        <w:rFonts w:ascii="Wingdings" w:hAnsi="Wingdings" w:hint="default"/>
      </w:rPr>
    </w:lvl>
    <w:lvl w:ilvl="1" w:tplc="8FE82CB2">
      <w:start w:val="1"/>
      <w:numFmt w:val="bullet"/>
      <w:lvlText w:val=""/>
      <w:lvlJc w:val="left"/>
      <w:pPr>
        <w:tabs>
          <w:tab w:val="num" w:pos="1440"/>
        </w:tabs>
        <w:ind w:left="1440" w:hanging="360"/>
      </w:pPr>
      <w:rPr>
        <w:rFonts w:ascii="Wingdings" w:hAnsi="Wingdings" w:hint="default"/>
      </w:rPr>
    </w:lvl>
    <w:lvl w:ilvl="2" w:tplc="0F2455CC" w:tentative="1">
      <w:start w:val="1"/>
      <w:numFmt w:val="bullet"/>
      <w:lvlText w:val=""/>
      <w:lvlJc w:val="left"/>
      <w:pPr>
        <w:tabs>
          <w:tab w:val="num" w:pos="2160"/>
        </w:tabs>
        <w:ind w:left="2160" w:hanging="360"/>
      </w:pPr>
      <w:rPr>
        <w:rFonts w:ascii="Wingdings" w:hAnsi="Wingdings" w:hint="default"/>
      </w:rPr>
    </w:lvl>
    <w:lvl w:ilvl="3" w:tplc="DA36C78E" w:tentative="1">
      <w:start w:val="1"/>
      <w:numFmt w:val="bullet"/>
      <w:lvlText w:val=""/>
      <w:lvlJc w:val="left"/>
      <w:pPr>
        <w:tabs>
          <w:tab w:val="num" w:pos="2880"/>
        </w:tabs>
        <w:ind w:left="2880" w:hanging="360"/>
      </w:pPr>
      <w:rPr>
        <w:rFonts w:ascii="Wingdings" w:hAnsi="Wingdings" w:hint="default"/>
      </w:rPr>
    </w:lvl>
    <w:lvl w:ilvl="4" w:tplc="2CBEBB3E" w:tentative="1">
      <w:start w:val="1"/>
      <w:numFmt w:val="bullet"/>
      <w:lvlText w:val=""/>
      <w:lvlJc w:val="left"/>
      <w:pPr>
        <w:tabs>
          <w:tab w:val="num" w:pos="3600"/>
        </w:tabs>
        <w:ind w:left="3600" w:hanging="360"/>
      </w:pPr>
      <w:rPr>
        <w:rFonts w:ascii="Wingdings" w:hAnsi="Wingdings" w:hint="default"/>
      </w:rPr>
    </w:lvl>
    <w:lvl w:ilvl="5" w:tplc="B6D4851C" w:tentative="1">
      <w:start w:val="1"/>
      <w:numFmt w:val="bullet"/>
      <w:lvlText w:val=""/>
      <w:lvlJc w:val="left"/>
      <w:pPr>
        <w:tabs>
          <w:tab w:val="num" w:pos="4320"/>
        </w:tabs>
        <w:ind w:left="4320" w:hanging="360"/>
      </w:pPr>
      <w:rPr>
        <w:rFonts w:ascii="Wingdings" w:hAnsi="Wingdings" w:hint="default"/>
      </w:rPr>
    </w:lvl>
    <w:lvl w:ilvl="6" w:tplc="EFE60CB8" w:tentative="1">
      <w:start w:val="1"/>
      <w:numFmt w:val="bullet"/>
      <w:lvlText w:val=""/>
      <w:lvlJc w:val="left"/>
      <w:pPr>
        <w:tabs>
          <w:tab w:val="num" w:pos="5040"/>
        </w:tabs>
        <w:ind w:left="5040" w:hanging="360"/>
      </w:pPr>
      <w:rPr>
        <w:rFonts w:ascii="Wingdings" w:hAnsi="Wingdings" w:hint="default"/>
      </w:rPr>
    </w:lvl>
    <w:lvl w:ilvl="7" w:tplc="3C2CEC4E" w:tentative="1">
      <w:start w:val="1"/>
      <w:numFmt w:val="bullet"/>
      <w:lvlText w:val=""/>
      <w:lvlJc w:val="left"/>
      <w:pPr>
        <w:tabs>
          <w:tab w:val="num" w:pos="5760"/>
        </w:tabs>
        <w:ind w:left="5760" w:hanging="360"/>
      </w:pPr>
      <w:rPr>
        <w:rFonts w:ascii="Wingdings" w:hAnsi="Wingdings" w:hint="default"/>
      </w:rPr>
    </w:lvl>
    <w:lvl w:ilvl="8" w:tplc="32987D42" w:tentative="1">
      <w:start w:val="1"/>
      <w:numFmt w:val="bullet"/>
      <w:lvlText w:val=""/>
      <w:lvlJc w:val="left"/>
      <w:pPr>
        <w:tabs>
          <w:tab w:val="num" w:pos="6480"/>
        </w:tabs>
        <w:ind w:left="6480" w:hanging="360"/>
      </w:pPr>
      <w:rPr>
        <w:rFonts w:ascii="Wingdings" w:hAnsi="Wingdings" w:hint="default"/>
      </w:rPr>
    </w:lvl>
  </w:abstractNum>
  <w:abstractNum w:abstractNumId="4">
    <w:nsid w:val="0F9A3DDE"/>
    <w:multiLevelType w:val="hybridMultilevel"/>
    <w:tmpl w:val="58621A44"/>
    <w:lvl w:ilvl="0" w:tplc="EA98892C">
      <w:start w:val="5"/>
      <w:numFmt w:val="decimal"/>
      <w:lvlText w:val="%1."/>
      <w:lvlJc w:val="left"/>
      <w:pPr>
        <w:tabs>
          <w:tab w:val="num" w:pos="720"/>
        </w:tabs>
        <w:ind w:left="720" w:hanging="360"/>
      </w:pPr>
    </w:lvl>
    <w:lvl w:ilvl="1" w:tplc="BCEC64E8">
      <w:start w:val="1"/>
      <w:numFmt w:val="decimal"/>
      <w:lvlText w:val="%2."/>
      <w:lvlJc w:val="left"/>
      <w:pPr>
        <w:tabs>
          <w:tab w:val="num" w:pos="1440"/>
        </w:tabs>
        <w:ind w:left="1440" w:hanging="360"/>
      </w:pPr>
    </w:lvl>
    <w:lvl w:ilvl="2" w:tplc="815AD9AC" w:tentative="1">
      <w:start w:val="1"/>
      <w:numFmt w:val="decimal"/>
      <w:lvlText w:val="%3."/>
      <w:lvlJc w:val="left"/>
      <w:pPr>
        <w:tabs>
          <w:tab w:val="num" w:pos="2160"/>
        </w:tabs>
        <w:ind w:left="2160" w:hanging="360"/>
      </w:pPr>
    </w:lvl>
    <w:lvl w:ilvl="3" w:tplc="22B61B5A" w:tentative="1">
      <w:start w:val="1"/>
      <w:numFmt w:val="decimal"/>
      <w:lvlText w:val="%4."/>
      <w:lvlJc w:val="left"/>
      <w:pPr>
        <w:tabs>
          <w:tab w:val="num" w:pos="2880"/>
        </w:tabs>
        <w:ind w:left="2880" w:hanging="360"/>
      </w:pPr>
    </w:lvl>
    <w:lvl w:ilvl="4" w:tplc="ADB8F1E4" w:tentative="1">
      <w:start w:val="1"/>
      <w:numFmt w:val="decimal"/>
      <w:lvlText w:val="%5."/>
      <w:lvlJc w:val="left"/>
      <w:pPr>
        <w:tabs>
          <w:tab w:val="num" w:pos="3600"/>
        </w:tabs>
        <w:ind w:left="3600" w:hanging="360"/>
      </w:pPr>
    </w:lvl>
    <w:lvl w:ilvl="5" w:tplc="6C06B1BE" w:tentative="1">
      <w:start w:val="1"/>
      <w:numFmt w:val="decimal"/>
      <w:lvlText w:val="%6."/>
      <w:lvlJc w:val="left"/>
      <w:pPr>
        <w:tabs>
          <w:tab w:val="num" w:pos="4320"/>
        </w:tabs>
        <w:ind w:left="4320" w:hanging="360"/>
      </w:pPr>
    </w:lvl>
    <w:lvl w:ilvl="6" w:tplc="553A26FE" w:tentative="1">
      <w:start w:val="1"/>
      <w:numFmt w:val="decimal"/>
      <w:lvlText w:val="%7."/>
      <w:lvlJc w:val="left"/>
      <w:pPr>
        <w:tabs>
          <w:tab w:val="num" w:pos="5040"/>
        </w:tabs>
        <w:ind w:left="5040" w:hanging="360"/>
      </w:pPr>
    </w:lvl>
    <w:lvl w:ilvl="7" w:tplc="6AEC6360" w:tentative="1">
      <w:start w:val="1"/>
      <w:numFmt w:val="decimal"/>
      <w:lvlText w:val="%8."/>
      <w:lvlJc w:val="left"/>
      <w:pPr>
        <w:tabs>
          <w:tab w:val="num" w:pos="5760"/>
        </w:tabs>
        <w:ind w:left="5760" w:hanging="360"/>
      </w:pPr>
    </w:lvl>
    <w:lvl w:ilvl="8" w:tplc="C32C14E8" w:tentative="1">
      <w:start w:val="1"/>
      <w:numFmt w:val="decimal"/>
      <w:lvlText w:val="%9."/>
      <w:lvlJc w:val="left"/>
      <w:pPr>
        <w:tabs>
          <w:tab w:val="num" w:pos="6480"/>
        </w:tabs>
        <w:ind w:left="6480" w:hanging="360"/>
      </w:pPr>
    </w:lvl>
  </w:abstractNum>
  <w:abstractNum w:abstractNumId="5">
    <w:nsid w:val="11E76F10"/>
    <w:multiLevelType w:val="multilevel"/>
    <w:tmpl w:val="1A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F71267"/>
    <w:multiLevelType w:val="multilevel"/>
    <w:tmpl w:val="5C9A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5622C3"/>
    <w:multiLevelType w:val="hybridMultilevel"/>
    <w:tmpl w:val="74BA786A"/>
    <w:lvl w:ilvl="0" w:tplc="0014425C">
      <w:start w:val="1"/>
      <w:numFmt w:val="bullet"/>
      <w:lvlText w:val=""/>
      <w:lvlJc w:val="left"/>
      <w:pPr>
        <w:tabs>
          <w:tab w:val="num" w:pos="720"/>
        </w:tabs>
        <w:ind w:left="720" w:hanging="360"/>
      </w:pPr>
      <w:rPr>
        <w:rFonts w:ascii="Wingdings" w:hAnsi="Wingdings" w:hint="default"/>
      </w:rPr>
    </w:lvl>
    <w:lvl w:ilvl="1" w:tplc="4F889EBA">
      <w:start w:val="1"/>
      <w:numFmt w:val="bullet"/>
      <w:lvlText w:val=""/>
      <w:lvlJc w:val="left"/>
      <w:pPr>
        <w:tabs>
          <w:tab w:val="num" w:pos="1440"/>
        </w:tabs>
        <w:ind w:left="1440" w:hanging="360"/>
      </w:pPr>
      <w:rPr>
        <w:rFonts w:ascii="Wingdings" w:hAnsi="Wingdings" w:hint="default"/>
      </w:rPr>
    </w:lvl>
    <w:lvl w:ilvl="2" w:tplc="AE9E653C" w:tentative="1">
      <w:start w:val="1"/>
      <w:numFmt w:val="bullet"/>
      <w:lvlText w:val=""/>
      <w:lvlJc w:val="left"/>
      <w:pPr>
        <w:tabs>
          <w:tab w:val="num" w:pos="2160"/>
        </w:tabs>
        <w:ind w:left="2160" w:hanging="360"/>
      </w:pPr>
      <w:rPr>
        <w:rFonts w:ascii="Wingdings" w:hAnsi="Wingdings" w:hint="default"/>
      </w:rPr>
    </w:lvl>
    <w:lvl w:ilvl="3" w:tplc="36E2D640" w:tentative="1">
      <w:start w:val="1"/>
      <w:numFmt w:val="bullet"/>
      <w:lvlText w:val=""/>
      <w:lvlJc w:val="left"/>
      <w:pPr>
        <w:tabs>
          <w:tab w:val="num" w:pos="2880"/>
        </w:tabs>
        <w:ind w:left="2880" w:hanging="360"/>
      </w:pPr>
      <w:rPr>
        <w:rFonts w:ascii="Wingdings" w:hAnsi="Wingdings" w:hint="default"/>
      </w:rPr>
    </w:lvl>
    <w:lvl w:ilvl="4" w:tplc="F188B044" w:tentative="1">
      <w:start w:val="1"/>
      <w:numFmt w:val="bullet"/>
      <w:lvlText w:val=""/>
      <w:lvlJc w:val="left"/>
      <w:pPr>
        <w:tabs>
          <w:tab w:val="num" w:pos="3600"/>
        </w:tabs>
        <w:ind w:left="3600" w:hanging="360"/>
      </w:pPr>
      <w:rPr>
        <w:rFonts w:ascii="Wingdings" w:hAnsi="Wingdings" w:hint="default"/>
      </w:rPr>
    </w:lvl>
    <w:lvl w:ilvl="5" w:tplc="A7701A7C" w:tentative="1">
      <w:start w:val="1"/>
      <w:numFmt w:val="bullet"/>
      <w:lvlText w:val=""/>
      <w:lvlJc w:val="left"/>
      <w:pPr>
        <w:tabs>
          <w:tab w:val="num" w:pos="4320"/>
        </w:tabs>
        <w:ind w:left="4320" w:hanging="360"/>
      </w:pPr>
      <w:rPr>
        <w:rFonts w:ascii="Wingdings" w:hAnsi="Wingdings" w:hint="default"/>
      </w:rPr>
    </w:lvl>
    <w:lvl w:ilvl="6" w:tplc="69A44EEA" w:tentative="1">
      <w:start w:val="1"/>
      <w:numFmt w:val="bullet"/>
      <w:lvlText w:val=""/>
      <w:lvlJc w:val="left"/>
      <w:pPr>
        <w:tabs>
          <w:tab w:val="num" w:pos="5040"/>
        </w:tabs>
        <w:ind w:left="5040" w:hanging="360"/>
      </w:pPr>
      <w:rPr>
        <w:rFonts w:ascii="Wingdings" w:hAnsi="Wingdings" w:hint="default"/>
      </w:rPr>
    </w:lvl>
    <w:lvl w:ilvl="7" w:tplc="F5AECB94" w:tentative="1">
      <w:start w:val="1"/>
      <w:numFmt w:val="bullet"/>
      <w:lvlText w:val=""/>
      <w:lvlJc w:val="left"/>
      <w:pPr>
        <w:tabs>
          <w:tab w:val="num" w:pos="5760"/>
        </w:tabs>
        <w:ind w:left="5760" w:hanging="360"/>
      </w:pPr>
      <w:rPr>
        <w:rFonts w:ascii="Wingdings" w:hAnsi="Wingdings" w:hint="default"/>
      </w:rPr>
    </w:lvl>
    <w:lvl w:ilvl="8" w:tplc="76F2A6EA" w:tentative="1">
      <w:start w:val="1"/>
      <w:numFmt w:val="bullet"/>
      <w:lvlText w:val=""/>
      <w:lvlJc w:val="left"/>
      <w:pPr>
        <w:tabs>
          <w:tab w:val="num" w:pos="6480"/>
        </w:tabs>
        <w:ind w:left="6480" w:hanging="360"/>
      </w:pPr>
      <w:rPr>
        <w:rFonts w:ascii="Wingdings" w:hAnsi="Wingdings" w:hint="default"/>
      </w:rPr>
    </w:lvl>
  </w:abstractNum>
  <w:abstractNum w:abstractNumId="8">
    <w:nsid w:val="31B77AD5"/>
    <w:multiLevelType w:val="hybridMultilevel"/>
    <w:tmpl w:val="3CD05A30"/>
    <w:lvl w:ilvl="0" w:tplc="79F2BB7C">
      <w:start w:val="1"/>
      <w:numFmt w:val="decimal"/>
      <w:lvlText w:val="%1."/>
      <w:lvlJc w:val="left"/>
      <w:pPr>
        <w:tabs>
          <w:tab w:val="num" w:pos="720"/>
        </w:tabs>
        <w:ind w:left="720" w:hanging="360"/>
      </w:pPr>
    </w:lvl>
    <w:lvl w:ilvl="1" w:tplc="F2900516" w:tentative="1">
      <w:start w:val="1"/>
      <w:numFmt w:val="decimal"/>
      <w:lvlText w:val="%2."/>
      <w:lvlJc w:val="left"/>
      <w:pPr>
        <w:tabs>
          <w:tab w:val="num" w:pos="1440"/>
        </w:tabs>
        <w:ind w:left="1440" w:hanging="360"/>
      </w:pPr>
    </w:lvl>
    <w:lvl w:ilvl="2" w:tplc="8D7677EA" w:tentative="1">
      <w:start w:val="1"/>
      <w:numFmt w:val="decimal"/>
      <w:lvlText w:val="%3."/>
      <w:lvlJc w:val="left"/>
      <w:pPr>
        <w:tabs>
          <w:tab w:val="num" w:pos="2160"/>
        </w:tabs>
        <w:ind w:left="2160" w:hanging="360"/>
      </w:pPr>
    </w:lvl>
    <w:lvl w:ilvl="3" w:tplc="B6288DEA" w:tentative="1">
      <w:start w:val="1"/>
      <w:numFmt w:val="decimal"/>
      <w:lvlText w:val="%4."/>
      <w:lvlJc w:val="left"/>
      <w:pPr>
        <w:tabs>
          <w:tab w:val="num" w:pos="2880"/>
        </w:tabs>
        <w:ind w:left="2880" w:hanging="360"/>
      </w:pPr>
    </w:lvl>
    <w:lvl w:ilvl="4" w:tplc="D2744E42" w:tentative="1">
      <w:start w:val="1"/>
      <w:numFmt w:val="decimal"/>
      <w:lvlText w:val="%5."/>
      <w:lvlJc w:val="left"/>
      <w:pPr>
        <w:tabs>
          <w:tab w:val="num" w:pos="3600"/>
        </w:tabs>
        <w:ind w:left="3600" w:hanging="360"/>
      </w:pPr>
    </w:lvl>
    <w:lvl w:ilvl="5" w:tplc="886C0358" w:tentative="1">
      <w:start w:val="1"/>
      <w:numFmt w:val="decimal"/>
      <w:lvlText w:val="%6."/>
      <w:lvlJc w:val="left"/>
      <w:pPr>
        <w:tabs>
          <w:tab w:val="num" w:pos="4320"/>
        </w:tabs>
        <w:ind w:left="4320" w:hanging="360"/>
      </w:pPr>
    </w:lvl>
    <w:lvl w:ilvl="6" w:tplc="828EEC24" w:tentative="1">
      <w:start w:val="1"/>
      <w:numFmt w:val="decimal"/>
      <w:lvlText w:val="%7."/>
      <w:lvlJc w:val="left"/>
      <w:pPr>
        <w:tabs>
          <w:tab w:val="num" w:pos="5040"/>
        </w:tabs>
        <w:ind w:left="5040" w:hanging="360"/>
      </w:pPr>
    </w:lvl>
    <w:lvl w:ilvl="7" w:tplc="C3460C10" w:tentative="1">
      <w:start w:val="1"/>
      <w:numFmt w:val="decimal"/>
      <w:lvlText w:val="%8."/>
      <w:lvlJc w:val="left"/>
      <w:pPr>
        <w:tabs>
          <w:tab w:val="num" w:pos="5760"/>
        </w:tabs>
        <w:ind w:left="5760" w:hanging="360"/>
      </w:pPr>
    </w:lvl>
    <w:lvl w:ilvl="8" w:tplc="37702E12" w:tentative="1">
      <w:start w:val="1"/>
      <w:numFmt w:val="decimal"/>
      <w:lvlText w:val="%9."/>
      <w:lvlJc w:val="left"/>
      <w:pPr>
        <w:tabs>
          <w:tab w:val="num" w:pos="6480"/>
        </w:tabs>
        <w:ind w:left="6480" w:hanging="360"/>
      </w:pPr>
    </w:lvl>
  </w:abstractNum>
  <w:abstractNum w:abstractNumId="9">
    <w:nsid w:val="3F266844"/>
    <w:multiLevelType w:val="multilevel"/>
    <w:tmpl w:val="8F24D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3C11CD"/>
    <w:multiLevelType w:val="multilevel"/>
    <w:tmpl w:val="5578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C83FB6"/>
    <w:multiLevelType w:val="hybridMultilevel"/>
    <w:tmpl w:val="E5708C3E"/>
    <w:lvl w:ilvl="0" w:tplc="BA5ABDB4">
      <w:start w:val="1"/>
      <w:numFmt w:val="bullet"/>
      <w:lvlText w:val=""/>
      <w:lvlJc w:val="left"/>
      <w:pPr>
        <w:tabs>
          <w:tab w:val="num" w:pos="720"/>
        </w:tabs>
        <w:ind w:left="720" w:hanging="360"/>
      </w:pPr>
      <w:rPr>
        <w:rFonts w:ascii="Wingdings" w:hAnsi="Wingdings" w:hint="default"/>
      </w:rPr>
    </w:lvl>
    <w:lvl w:ilvl="1" w:tplc="2EF60602" w:tentative="1">
      <w:start w:val="1"/>
      <w:numFmt w:val="bullet"/>
      <w:lvlText w:val=""/>
      <w:lvlJc w:val="left"/>
      <w:pPr>
        <w:tabs>
          <w:tab w:val="num" w:pos="1440"/>
        </w:tabs>
        <w:ind w:left="1440" w:hanging="360"/>
      </w:pPr>
      <w:rPr>
        <w:rFonts w:ascii="Wingdings" w:hAnsi="Wingdings" w:hint="default"/>
      </w:rPr>
    </w:lvl>
    <w:lvl w:ilvl="2" w:tplc="E55C827C" w:tentative="1">
      <w:start w:val="1"/>
      <w:numFmt w:val="bullet"/>
      <w:lvlText w:val=""/>
      <w:lvlJc w:val="left"/>
      <w:pPr>
        <w:tabs>
          <w:tab w:val="num" w:pos="2160"/>
        </w:tabs>
        <w:ind w:left="2160" w:hanging="360"/>
      </w:pPr>
      <w:rPr>
        <w:rFonts w:ascii="Wingdings" w:hAnsi="Wingdings" w:hint="default"/>
      </w:rPr>
    </w:lvl>
    <w:lvl w:ilvl="3" w:tplc="390E16DE" w:tentative="1">
      <w:start w:val="1"/>
      <w:numFmt w:val="bullet"/>
      <w:lvlText w:val=""/>
      <w:lvlJc w:val="left"/>
      <w:pPr>
        <w:tabs>
          <w:tab w:val="num" w:pos="2880"/>
        </w:tabs>
        <w:ind w:left="2880" w:hanging="360"/>
      </w:pPr>
      <w:rPr>
        <w:rFonts w:ascii="Wingdings" w:hAnsi="Wingdings" w:hint="default"/>
      </w:rPr>
    </w:lvl>
    <w:lvl w:ilvl="4" w:tplc="99B67BF8" w:tentative="1">
      <w:start w:val="1"/>
      <w:numFmt w:val="bullet"/>
      <w:lvlText w:val=""/>
      <w:lvlJc w:val="left"/>
      <w:pPr>
        <w:tabs>
          <w:tab w:val="num" w:pos="3600"/>
        </w:tabs>
        <w:ind w:left="3600" w:hanging="360"/>
      </w:pPr>
      <w:rPr>
        <w:rFonts w:ascii="Wingdings" w:hAnsi="Wingdings" w:hint="default"/>
      </w:rPr>
    </w:lvl>
    <w:lvl w:ilvl="5" w:tplc="47C0EA90" w:tentative="1">
      <w:start w:val="1"/>
      <w:numFmt w:val="bullet"/>
      <w:lvlText w:val=""/>
      <w:lvlJc w:val="left"/>
      <w:pPr>
        <w:tabs>
          <w:tab w:val="num" w:pos="4320"/>
        </w:tabs>
        <w:ind w:left="4320" w:hanging="360"/>
      </w:pPr>
      <w:rPr>
        <w:rFonts w:ascii="Wingdings" w:hAnsi="Wingdings" w:hint="default"/>
      </w:rPr>
    </w:lvl>
    <w:lvl w:ilvl="6" w:tplc="45928718" w:tentative="1">
      <w:start w:val="1"/>
      <w:numFmt w:val="bullet"/>
      <w:lvlText w:val=""/>
      <w:lvlJc w:val="left"/>
      <w:pPr>
        <w:tabs>
          <w:tab w:val="num" w:pos="5040"/>
        </w:tabs>
        <w:ind w:left="5040" w:hanging="360"/>
      </w:pPr>
      <w:rPr>
        <w:rFonts w:ascii="Wingdings" w:hAnsi="Wingdings" w:hint="default"/>
      </w:rPr>
    </w:lvl>
    <w:lvl w:ilvl="7" w:tplc="12BAA63C" w:tentative="1">
      <w:start w:val="1"/>
      <w:numFmt w:val="bullet"/>
      <w:lvlText w:val=""/>
      <w:lvlJc w:val="left"/>
      <w:pPr>
        <w:tabs>
          <w:tab w:val="num" w:pos="5760"/>
        </w:tabs>
        <w:ind w:left="5760" w:hanging="360"/>
      </w:pPr>
      <w:rPr>
        <w:rFonts w:ascii="Wingdings" w:hAnsi="Wingdings" w:hint="default"/>
      </w:rPr>
    </w:lvl>
    <w:lvl w:ilvl="8" w:tplc="F0628BF2" w:tentative="1">
      <w:start w:val="1"/>
      <w:numFmt w:val="bullet"/>
      <w:lvlText w:val=""/>
      <w:lvlJc w:val="left"/>
      <w:pPr>
        <w:tabs>
          <w:tab w:val="num" w:pos="6480"/>
        </w:tabs>
        <w:ind w:left="6480" w:hanging="360"/>
      </w:pPr>
      <w:rPr>
        <w:rFonts w:ascii="Wingdings" w:hAnsi="Wingdings" w:hint="default"/>
      </w:rPr>
    </w:lvl>
  </w:abstractNum>
  <w:abstractNum w:abstractNumId="12">
    <w:nsid w:val="4E6676F5"/>
    <w:multiLevelType w:val="hybridMultilevel"/>
    <w:tmpl w:val="AE267838"/>
    <w:lvl w:ilvl="0" w:tplc="61927E18">
      <w:start w:val="1"/>
      <w:numFmt w:val="bullet"/>
      <w:lvlText w:val=""/>
      <w:lvlJc w:val="left"/>
      <w:pPr>
        <w:tabs>
          <w:tab w:val="num" w:pos="720"/>
        </w:tabs>
        <w:ind w:left="720" w:hanging="360"/>
      </w:pPr>
      <w:rPr>
        <w:rFonts w:ascii="Wingdings" w:hAnsi="Wingdings" w:hint="default"/>
      </w:rPr>
    </w:lvl>
    <w:lvl w:ilvl="1" w:tplc="C21AF562">
      <w:start w:val="1"/>
      <w:numFmt w:val="bullet"/>
      <w:lvlText w:val=""/>
      <w:lvlJc w:val="left"/>
      <w:pPr>
        <w:tabs>
          <w:tab w:val="num" w:pos="1440"/>
        </w:tabs>
        <w:ind w:left="1440" w:hanging="360"/>
      </w:pPr>
      <w:rPr>
        <w:rFonts w:ascii="Wingdings" w:hAnsi="Wingdings" w:hint="default"/>
      </w:rPr>
    </w:lvl>
    <w:lvl w:ilvl="2" w:tplc="56F0CF48" w:tentative="1">
      <w:start w:val="1"/>
      <w:numFmt w:val="bullet"/>
      <w:lvlText w:val=""/>
      <w:lvlJc w:val="left"/>
      <w:pPr>
        <w:tabs>
          <w:tab w:val="num" w:pos="2160"/>
        </w:tabs>
        <w:ind w:left="2160" w:hanging="360"/>
      </w:pPr>
      <w:rPr>
        <w:rFonts w:ascii="Wingdings" w:hAnsi="Wingdings" w:hint="default"/>
      </w:rPr>
    </w:lvl>
    <w:lvl w:ilvl="3" w:tplc="9A1463A6" w:tentative="1">
      <w:start w:val="1"/>
      <w:numFmt w:val="bullet"/>
      <w:lvlText w:val=""/>
      <w:lvlJc w:val="left"/>
      <w:pPr>
        <w:tabs>
          <w:tab w:val="num" w:pos="2880"/>
        </w:tabs>
        <w:ind w:left="2880" w:hanging="360"/>
      </w:pPr>
      <w:rPr>
        <w:rFonts w:ascii="Wingdings" w:hAnsi="Wingdings" w:hint="default"/>
      </w:rPr>
    </w:lvl>
    <w:lvl w:ilvl="4" w:tplc="382A2F5C" w:tentative="1">
      <w:start w:val="1"/>
      <w:numFmt w:val="bullet"/>
      <w:lvlText w:val=""/>
      <w:lvlJc w:val="left"/>
      <w:pPr>
        <w:tabs>
          <w:tab w:val="num" w:pos="3600"/>
        </w:tabs>
        <w:ind w:left="3600" w:hanging="360"/>
      </w:pPr>
      <w:rPr>
        <w:rFonts w:ascii="Wingdings" w:hAnsi="Wingdings" w:hint="default"/>
      </w:rPr>
    </w:lvl>
    <w:lvl w:ilvl="5" w:tplc="6D1C4012" w:tentative="1">
      <w:start w:val="1"/>
      <w:numFmt w:val="bullet"/>
      <w:lvlText w:val=""/>
      <w:lvlJc w:val="left"/>
      <w:pPr>
        <w:tabs>
          <w:tab w:val="num" w:pos="4320"/>
        </w:tabs>
        <w:ind w:left="4320" w:hanging="360"/>
      </w:pPr>
      <w:rPr>
        <w:rFonts w:ascii="Wingdings" w:hAnsi="Wingdings" w:hint="default"/>
      </w:rPr>
    </w:lvl>
    <w:lvl w:ilvl="6" w:tplc="6E68213E" w:tentative="1">
      <w:start w:val="1"/>
      <w:numFmt w:val="bullet"/>
      <w:lvlText w:val=""/>
      <w:lvlJc w:val="left"/>
      <w:pPr>
        <w:tabs>
          <w:tab w:val="num" w:pos="5040"/>
        </w:tabs>
        <w:ind w:left="5040" w:hanging="360"/>
      </w:pPr>
      <w:rPr>
        <w:rFonts w:ascii="Wingdings" w:hAnsi="Wingdings" w:hint="default"/>
      </w:rPr>
    </w:lvl>
    <w:lvl w:ilvl="7" w:tplc="B3AA2222" w:tentative="1">
      <w:start w:val="1"/>
      <w:numFmt w:val="bullet"/>
      <w:lvlText w:val=""/>
      <w:lvlJc w:val="left"/>
      <w:pPr>
        <w:tabs>
          <w:tab w:val="num" w:pos="5760"/>
        </w:tabs>
        <w:ind w:left="5760" w:hanging="360"/>
      </w:pPr>
      <w:rPr>
        <w:rFonts w:ascii="Wingdings" w:hAnsi="Wingdings" w:hint="default"/>
      </w:rPr>
    </w:lvl>
    <w:lvl w:ilvl="8" w:tplc="D7A2F0EC" w:tentative="1">
      <w:start w:val="1"/>
      <w:numFmt w:val="bullet"/>
      <w:lvlText w:val=""/>
      <w:lvlJc w:val="left"/>
      <w:pPr>
        <w:tabs>
          <w:tab w:val="num" w:pos="6480"/>
        </w:tabs>
        <w:ind w:left="6480" w:hanging="360"/>
      </w:pPr>
      <w:rPr>
        <w:rFonts w:ascii="Wingdings" w:hAnsi="Wingdings" w:hint="default"/>
      </w:rPr>
    </w:lvl>
  </w:abstractNum>
  <w:abstractNum w:abstractNumId="13">
    <w:nsid w:val="546E4D5B"/>
    <w:multiLevelType w:val="hybridMultilevel"/>
    <w:tmpl w:val="BFACA4D8"/>
    <w:lvl w:ilvl="0" w:tplc="84D442A8">
      <w:start w:val="1"/>
      <w:numFmt w:val="bullet"/>
      <w:lvlText w:val="•"/>
      <w:lvlJc w:val="left"/>
      <w:pPr>
        <w:tabs>
          <w:tab w:val="num" w:pos="720"/>
        </w:tabs>
        <w:ind w:left="720" w:hanging="360"/>
      </w:pPr>
      <w:rPr>
        <w:rFonts w:ascii="Times" w:hAnsi="Times" w:hint="default"/>
      </w:rPr>
    </w:lvl>
    <w:lvl w:ilvl="1" w:tplc="899EE56C">
      <w:start w:val="1"/>
      <w:numFmt w:val="bullet"/>
      <w:lvlText w:val="•"/>
      <w:lvlJc w:val="left"/>
      <w:pPr>
        <w:tabs>
          <w:tab w:val="num" w:pos="1440"/>
        </w:tabs>
        <w:ind w:left="1440" w:hanging="360"/>
      </w:pPr>
      <w:rPr>
        <w:rFonts w:ascii="Times" w:hAnsi="Times" w:hint="default"/>
      </w:rPr>
    </w:lvl>
    <w:lvl w:ilvl="2" w:tplc="FA10BF12" w:tentative="1">
      <w:start w:val="1"/>
      <w:numFmt w:val="bullet"/>
      <w:lvlText w:val="•"/>
      <w:lvlJc w:val="left"/>
      <w:pPr>
        <w:tabs>
          <w:tab w:val="num" w:pos="2160"/>
        </w:tabs>
        <w:ind w:left="2160" w:hanging="360"/>
      </w:pPr>
      <w:rPr>
        <w:rFonts w:ascii="Times" w:hAnsi="Times" w:hint="default"/>
      </w:rPr>
    </w:lvl>
    <w:lvl w:ilvl="3" w:tplc="9EAE2A80" w:tentative="1">
      <w:start w:val="1"/>
      <w:numFmt w:val="bullet"/>
      <w:lvlText w:val="•"/>
      <w:lvlJc w:val="left"/>
      <w:pPr>
        <w:tabs>
          <w:tab w:val="num" w:pos="2880"/>
        </w:tabs>
        <w:ind w:left="2880" w:hanging="360"/>
      </w:pPr>
      <w:rPr>
        <w:rFonts w:ascii="Times" w:hAnsi="Times" w:hint="default"/>
      </w:rPr>
    </w:lvl>
    <w:lvl w:ilvl="4" w:tplc="B8D0A000" w:tentative="1">
      <w:start w:val="1"/>
      <w:numFmt w:val="bullet"/>
      <w:lvlText w:val="•"/>
      <w:lvlJc w:val="left"/>
      <w:pPr>
        <w:tabs>
          <w:tab w:val="num" w:pos="3600"/>
        </w:tabs>
        <w:ind w:left="3600" w:hanging="360"/>
      </w:pPr>
      <w:rPr>
        <w:rFonts w:ascii="Times" w:hAnsi="Times" w:hint="default"/>
      </w:rPr>
    </w:lvl>
    <w:lvl w:ilvl="5" w:tplc="90D6D958" w:tentative="1">
      <w:start w:val="1"/>
      <w:numFmt w:val="bullet"/>
      <w:lvlText w:val="•"/>
      <w:lvlJc w:val="left"/>
      <w:pPr>
        <w:tabs>
          <w:tab w:val="num" w:pos="4320"/>
        </w:tabs>
        <w:ind w:left="4320" w:hanging="360"/>
      </w:pPr>
      <w:rPr>
        <w:rFonts w:ascii="Times" w:hAnsi="Times" w:hint="default"/>
      </w:rPr>
    </w:lvl>
    <w:lvl w:ilvl="6" w:tplc="B650AECE" w:tentative="1">
      <w:start w:val="1"/>
      <w:numFmt w:val="bullet"/>
      <w:lvlText w:val="•"/>
      <w:lvlJc w:val="left"/>
      <w:pPr>
        <w:tabs>
          <w:tab w:val="num" w:pos="5040"/>
        </w:tabs>
        <w:ind w:left="5040" w:hanging="360"/>
      </w:pPr>
      <w:rPr>
        <w:rFonts w:ascii="Times" w:hAnsi="Times" w:hint="default"/>
      </w:rPr>
    </w:lvl>
    <w:lvl w:ilvl="7" w:tplc="A57E7F76" w:tentative="1">
      <w:start w:val="1"/>
      <w:numFmt w:val="bullet"/>
      <w:lvlText w:val="•"/>
      <w:lvlJc w:val="left"/>
      <w:pPr>
        <w:tabs>
          <w:tab w:val="num" w:pos="5760"/>
        </w:tabs>
        <w:ind w:left="5760" w:hanging="360"/>
      </w:pPr>
      <w:rPr>
        <w:rFonts w:ascii="Times" w:hAnsi="Times" w:hint="default"/>
      </w:rPr>
    </w:lvl>
    <w:lvl w:ilvl="8" w:tplc="6C58ECA0" w:tentative="1">
      <w:start w:val="1"/>
      <w:numFmt w:val="bullet"/>
      <w:lvlText w:val="•"/>
      <w:lvlJc w:val="left"/>
      <w:pPr>
        <w:tabs>
          <w:tab w:val="num" w:pos="6480"/>
        </w:tabs>
        <w:ind w:left="6480" w:hanging="360"/>
      </w:pPr>
      <w:rPr>
        <w:rFonts w:ascii="Times" w:hAnsi="Times" w:hint="default"/>
      </w:rPr>
    </w:lvl>
  </w:abstractNum>
  <w:abstractNum w:abstractNumId="14">
    <w:nsid w:val="5ABE7EEF"/>
    <w:multiLevelType w:val="hybridMultilevel"/>
    <w:tmpl w:val="E98AEA4C"/>
    <w:lvl w:ilvl="0" w:tplc="191A7F4C">
      <w:start w:val="1"/>
      <w:numFmt w:val="bullet"/>
      <w:lvlText w:val=""/>
      <w:lvlJc w:val="left"/>
      <w:pPr>
        <w:tabs>
          <w:tab w:val="num" w:pos="720"/>
        </w:tabs>
        <w:ind w:left="720" w:hanging="360"/>
      </w:pPr>
      <w:rPr>
        <w:rFonts w:ascii="Wingdings" w:hAnsi="Wingdings" w:hint="default"/>
      </w:rPr>
    </w:lvl>
    <w:lvl w:ilvl="1" w:tplc="1262A1C8">
      <w:start w:val="1"/>
      <w:numFmt w:val="bullet"/>
      <w:lvlText w:val=""/>
      <w:lvlJc w:val="left"/>
      <w:pPr>
        <w:tabs>
          <w:tab w:val="num" w:pos="1440"/>
        </w:tabs>
        <w:ind w:left="1440" w:hanging="360"/>
      </w:pPr>
      <w:rPr>
        <w:rFonts w:ascii="Wingdings" w:hAnsi="Wingdings" w:hint="default"/>
      </w:rPr>
    </w:lvl>
    <w:lvl w:ilvl="2" w:tplc="ECB44D10" w:tentative="1">
      <w:start w:val="1"/>
      <w:numFmt w:val="bullet"/>
      <w:lvlText w:val=""/>
      <w:lvlJc w:val="left"/>
      <w:pPr>
        <w:tabs>
          <w:tab w:val="num" w:pos="2160"/>
        </w:tabs>
        <w:ind w:left="2160" w:hanging="360"/>
      </w:pPr>
      <w:rPr>
        <w:rFonts w:ascii="Wingdings" w:hAnsi="Wingdings" w:hint="default"/>
      </w:rPr>
    </w:lvl>
    <w:lvl w:ilvl="3" w:tplc="C278029A" w:tentative="1">
      <w:start w:val="1"/>
      <w:numFmt w:val="bullet"/>
      <w:lvlText w:val=""/>
      <w:lvlJc w:val="left"/>
      <w:pPr>
        <w:tabs>
          <w:tab w:val="num" w:pos="2880"/>
        </w:tabs>
        <w:ind w:left="2880" w:hanging="360"/>
      </w:pPr>
      <w:rPr>
        <w:rFonts w:ascii="Wingdings" w:hAnsi="Wingdings" w:hint="default"/>
      </w:rPr>
    </w:lvl>
    <w:lvl w:ilvl="4" w:tplc="21227A5E" w:tentative="1">
      <w:start w:val="1"/>
      <w:numFmt w:val="bullet"/>
      <w:lvlText w:val=""/>
      <w:lvlJc w:val="left"/>
      <w:pPr>
        <w:tabs>
          <w:tab w:val="num" w:pos="3600"/>
        </w:tabs>
        <w:ind w:left="3600" w:hanging="360"/>
      </w:pPr>
      <w:rPr>
        <w:rFonts w:ascii="Wingdings" w:hAnsi="Wingdings" w:hint="default"/>
      </w:rPr>
    </w:lvl>
    <w:lvl w:ilvl="5" w:tplc="0BB6C584" w:tentative="1">
      <w:start w:val="1"/>
      <w:numFmt w:val="bullet"/>
      <w:lvlText w:val=""/>
      <w:lvlJc w:val="left"/>
      <w:pPr>
        <w:tabs>
          <w:tab w:val="num" w:pos="4320"/>
        </w:tabs>
        <w:ind w:left="4320" w:hanging="360"/>
      </w:pPr>
      <w:rPr>
        <w:rFonts w:ascii="Wingdings" w:hAnsi="Wingdings" w:hint="default"/>
      </w:rPr>
    </w:lvl>
    <w:lvl w:ilvl="6" w:tplc="CF022F52" w:tentative="1">
      <w:start w:val="1"/>
      <w:numFmt w:val="bullet"/>
      <w:lvlText w:val=""/>
      <w:lvlJc w:val="left"/>
      <w:pPr>
        <w:tabs>
          <w:tab w:val="num" w:pos="5040"/>
        </w:tabs>
        <w:ind w:left="5040" w:hanging="360"/>
      </w:pPr>
      <w:rPr>
        <w:rFonts w:ascii="Wingdings" w:hAnsi="Wingdings" w:hint="default"/>
      </w:rPr>
    </w:lvl>
    <w:lvl w:ilvl="7" w:tplc="C362051C" w:tentative="1">
      <w:start w:val="1"/>
      <w:numFmt w:val="bullet"/>
      <w:lvlText w:val=""/>
      <w:lvlJc w:val="left"/>
      <w:pPr>
        <w:tabs>
          <w:tab w:val="num" w:pos="5760"/>
        </w:tabs>
        <w:ind w:left="5760" w:hanging="360"/>
      </w:pPr>
      <w:rPr>
        <w:rFonts w:ascii="Wingdings" w:hAnsi="Wingdings" w:hint="default"/>
      </w:rPr>
    </w:lvl>
    <w:lvl w:ilvl="8" w:tplc="4B00B394" w:tentative="1">
      <w:start w:val="1"/>
      <w:numFmt w:val="bullet"/>
      <w:lvlText w:val=""/>
      <w:lvlJc w:val="left"/>
      <w:pPr>
        <w:tabs>
          <w:tab w:val="num" w:pos="6480"/>
        </w:tabs>
        <w:ind w:left="6480" w:hanging="360"/>
      </w:pPr>
      <w:rPr>
        <w:rFonts w:ascii="Wingdings" w:hAnsi="Wingdings" w:hint="default"/>
      </w:rPr>
    </w:lvl>
  </w:abstractNum>
  <w:abstractNum w:abstractNumId="15">
    <w:nsid w:val="61524D6B"/>
    <w:multiLevelType w:val="multilevel"/>
    <w:tmpl w:val="AC92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A74380"/>
    <w:multiLevelType w:val="hybridMultilevel"/>
    <w:tmpl w:val="95D45CA6"/>
    <w:lvl w:ilvl="0" w:tplc="CE808B84">
      <w:start w:val="1"/>
      <w:numFmt w:val="bullet"/>
      <w:lvlText w:val=""/>
      <w:lvlJc w:val="left"/>
      <w:pPr>
        <w:tabs>
          <w:tab w:val="num" w:pos="720"/>
        </w:tabs>
        <w:ind w:left="720" w:hanging="360"/>
      </w:pPr>
      <w:rPr>
        <w:rFonts w:ascii="Wingdings" w:hAnsi="Wingdings" w:hint="default"/>
      </w:rPr>
    </w:lvl>
    <w:lvl w:ilvl="1" w:tplc="AAF28E40">
      <w:start w:val="1340"/>
      <w:numFmt w:val="bullet"/>
      <w:lvlText w:val=""/>
      <w:lvlJc w:val="left"/>
      <w:pPr>
        <w:tabs>
          <w:tab w:val="num" w:pos="1440"/>
        </w:tabs>
        <w:ind w:left="1440" w:hanging="360"/>
      </w:pPr>
      <w:rPr>
        <w:rFonts w:ascii="Wingdings" w:hAnsi="Wingdings" w:hint="default"/>
      </w:rPr>
    </w:lvl>
    <w:lvl w:ilvl="2" w:tplc="B15238D8" w:tentative="1">
      <w:start w:val="1"/>
      <w:numFmt w:val="bullet"/>
      <w:lvlText w:val=""/>
      <w:lvlJc w:val="left"/>
      <w:pPr>
        <w:tabs>
          <w:tab w:val="num" w:pos="2160"/>
        </w:tabs>
        <w:ind w:left="2160" w:hanging="360"/>
      </w:pPr>
      <w:rPr>
        <w:rFonts w:ascii="Wingdings" w:hAnsi="Wingdings" w:hint="default"/>
      </w:rPr>
    </w:lvl>
    <w:lvl w:ilvl="3" w:tplc="FFD4114A" w:tentative="1">
      <w:start w:val="1"/>
      <w:numFmt w:val="bullet"/>
      <w:lvlText w:val=""/>
      <w:lvlJc w:val="left"/>
      <w:pPr>
        <w:tabs>
          <w:tab w:val="num" w:pos="2880"/>
        </w:tabs>
        <w:ind w:left="2880" w:hanging="360"/>
      </w:pPr>
      <w:rPr>
        <w:rFonts w:ascii="Wingdings" w:hAnsi="Wingdings" w:hint="default"/>
      </w:rPr>
    </w:lvl>
    <w:lvl w:ilvl="4" w:tplc="AF2E2DCA" w:tentative="1">
      <w:start w:val="1"/>
      <w:numFmt w:val="bullet"/>
      <w:lvlText w:val=""/>
      <w:lvlJc w:val="left"/>
      <w:pPr>
        <w:tabs>
          <w:tab w:val="num" w:pos="3600"/>
        </w:tabs>
        <w:ind w:left="3600" w:hanging="360"/>
      </w:pPr>
      <w:rPr>
        <w:rFonts w:ascii="Wingdings" w:hAnsi="Wingdings" w:hint="default"/>
      </w:rPr>
    </w:lvl>
    <w:lvl w:ilvl="5" w:tplc="F59CE1AC" w:tentative="1">
      <w:start w:val="1"/>
      <w:numFmt w:val="bullet"/>
      <w:lvlText w:val=""/>
      <w:lvlJc w:val="left"/>
      <w:pPr>
        <w:tabs>
          <w:tab w:val="num" w:pos="4320"/>
        </w:tabs>
        <w:ind w:left="4320" w:hanging="360"/>
      </w:pPr>
      <w:rPr>
        <w:rFonts w:ascii="Wingdings" w:hAnsi="Wingdings" w:hint="default"/>
      </w:rPr>
    </w:lvl>
    <w:lvl w:ilvl="6" w:tplc="2B269996" w:tentative="1">
      <w:start w:val="1"/>
      <w:numFmt w:val="bullet"/>
      <w:lvlText w:val=""/>
      <w:lvlJc w:val="left"/>
      <w:pPr>
        <w:tabs>
          <w:tab w:val="num" w:pos="5040"/>
        </w:tabs>
        <w:ind w:left="5040" w:hanging="360"/>
      </w:pPr>
      <w:rPr>
        <w:rFonts w:ascii="Wingdings" w:hAnsi="Wingdings" w:hint="default"/>
      </w:rPr>
    </w:lvl>
    <w:lvl w:ilvl="7" w:tplc="758A995C" w:tentative="1">
      <w:start w:val="1"/>
      <w:numFmt w:val="bullet"/>
      <w:lvlText w:val=""/>
      <w:lvlJc w:val="left"/>
      <w:pPr>
        <w:tabs>
          <w:tab w:val="num" w:pos="5760"/>
        </w:tabs>
        <w:ind w:left="5760" w:hanging="360"/>
      </w:pPr>
      <w:rPr>
        <w:rFonts w:ascii="Wingdings" w:hAnsi="Wingdings" w:hint="default"/>
      </w:rPr>
    </w:lvl>
    <w:lvl w:ilvl="8" w:tplc="C50034EC" w:tentative="1">
      <w:start w:val="1"/>
      <w:numFmt w:val="bullet"/>
      <w:lvlText w:val=""/>
      <w:lvlJc w:val="left"/>
      <w:pPr>
        <w:tabs>
          <w:tab w:val="num" w:pos="6480"/>
        </w:tabs>
        <w:ind w:left="6480" w:hanging="360"/>
      </w:pPr>
      <w:rPr>
        <w:rFonts w:ascii="Wingdings" w:hAnsi="Wingdings" w:hint="default"/>
      </w:rPr>
    </w:lvl>
  </w:abstractNum>
  <w:abstractNum w:abstractNumId="17">
    <w:nsid w:val="6FF602F8"/>
    <w:multiLevelType w:val="multilevel"/>
    <w:tmpl w:val="35D2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2C2359"/>
    <w:multiLevelType w:val="hybridMultilevel"/>
    <w:tmpl w:val="81AE845A"/>
    <w:lvl w:ilvl="0" w:tplc="F6A00BC4">
      <w:start w:val="1"/>
      <w:numFmt w:val="bullet"/>
      <w:lvlText w:val=""/>
      <w:lvlJc w:val="left"/>
      <w:pPr>
        <w:tabs>
          <w:tab w:val="num" w:pos="720"/>
        </w:tabs>
        <w:ind w:left="720" w:hanging="360"/>
      </w:pPr>
      <w:rPr>
        <w:rFonts w:ascii="Wingdings" w:hAnsi="Wingdings" w:hint="default"/>
      </w:rPr>
    </w:lvl>
    <w:lvl w:ilvl="1" w:tplc="ACBE9802">
      <w:start w:val="1"/>
      <w:numFmt w:val="bullet"/>
      <w:lvlText w:val=""/>
      <w:lvlJc w:val="left"/>
      <w:pPr>
        <w:tabs>
          <w:tab w:val="num" w:pos="1440"/>
        </w:tabs>
        <w:ind w:left="1440" w:hanging="360"/>
      </w:pPr>
      <w:rPr>
        <w:rFonts w:ascii="Wingdings" w:hAnsi="Wingdings" w:hint="default"/>
      </w:rPr>
    </w:lvl>
    <w:lvl w:ilvl="2" w:tplc="F45E4FE4" w:tentative="1">
      <w:start w:val="1"/>
      <w:numFmt w:val="bullet"/>
      <w:lvlText w:val=""/>
      <w:lvlJc w:val="left"/>
      <w:pPr>
        <w:tabs>
          <w:tab w:val="num" w:pos="2160"/>
        </w:tabs>
        <w:ind w:left="2160" w:hanging="360"/>
      </w:pPr>
      <w:rPr>
        <w:rFonts w:ascii="Wingdings" w:hAnsi="Wingdings" w:hint="default"/>
      </w:rPr>
    </w:lvl>
    <w:lvl w:ilvl="3" w:tplc="4DEA6A34" w:tentative="1">
      <w:start w:val="1"/>
      <w:numFmt w:val="bullet"/>
      <w:lvlText w:val=""/>
      <w:lvlJc w:val="left"/>
      <w:pPr>
        <w:tabs>
          <w:tab w:val="num" w:pos="2880"/>
        </w:tabs>
        <w:ind w:left="2880" w:hanging="360"/>
      </w:pPr>
      <w:rPr>
        <w:rFonts w:ascii="Wingdings" w:hAnsi="Wingdings" w:hint="default"/>
      </w:rPr>
    </w:lvl>
    <w:lvl w:ilvl="4" w:tplc="E8EAF178" w:tentative="1">
      <w:start w:val="1"/>
      <w:numFmt w:val="bullet"/>
      <w:lvlText w:val=""/>
      <w:lvlJc w:val="left"/>
      <w:pPr>
        <w:tabs>
          <w:tab w:val="num" w:pos="3600"/>
        </w:tabs>
        <w:ind w:left="3600" w:hanging="360"/>
      </w:pPr>
      <w:rPr>
        <w:rFonts w:ascii="Wingdings" w:hAnsi="Wingdings" w:hint="default"/>
      </w:rPr>
    </w:lvl>
    <w:lvl w:ilvl="5" w:tplc="49F477C8" w:tentative="1">
      <w:start w:val="1"/>
      <w:numFmt w:val="bullet"/>
      <w:lvlText w:val=""/>
      <w:lvlJc w:val="left"/>
      <w:pPr>
        <w:tabs>
          <w:tab w:val="num" w:pos="4320"/>
        </w:tabs>
        <w:ind w:left="4320" w:hanging="360"/>
      </w:pPr>
      <w:rPr>
        <w:rFonts w:ascii="Wingdings" w:hAnsi="Wingdings" w:hint="default"/>
      </w:rPr>
    </w:lvl>
    <w:lvl w:ilvl="6" w:tplc="CA1ACB04" w:tentative="1">
      <w:start w:val="1"/>
      <w:numFmt w:val="bullet"/>
      <w:lvlText w:val=""/>
      <w:lvlJc w:val="left"/>
      <w:pPr>
        <w:tabs>
          <w:tab w:val="num" w:pos="5040"/>
        </w:tabs>
        <w:ind w:left="5040" w:hanging="360"/>
      </w:pPr>
      <w:rPr>
        <w:rFonts w:ascii="Wingdings" w:hAnsi="Wingdings" w:hint="default"/>
      </w:rPr>
    </w:lvl>
    <w:lvl w:ilvl="7" w:tplc="033A3924" w:tentative="1">
      <w:start w:val="1"/>
      <w:numFmt w:val="bullet"/>
      <w:lvlText w:val=""/>
      <w:lvlJc w:val="left"/>
      <w:pPr>
        <w:tabs>
          <w:tab w:val="num" w:pos="5760"/>
        </w:tabs>
        <w:ind w:left="5760" w:hanging="360"/>
      </w:pPr>
      <w:rPr>
        <w:rFonts w:ascii="Wingdings" w:hAnsi="Wingdings" w:hint="default"/>
      </w:rPr>
    </w:lvl>
    <w:lvl w:ilvl="8" w:tplc="81D432E4" w:tentative="1">
      <w:start w:val="1"/>
      <w:numFmt w:val="bullet"/>
      <w:lvlText w:val=""/>
      <w:lvlJc w:val="left"/>
      <w:pPr>
        <w:tabs>
          <w:tab w:val="num" w:pos="6480"/>
        </w:tabs>
        <w:ind w:left="6480" w:hanging="360"/>
      </w:pPr>
      <w:rPr>
        <w:rFonts w:ascii="Wingdings" w:hAnsi="Wingdings" w:hint="default"/>
      </w:rPr>
    </w:lvl>
  </w:abstractNum>
  <w:abstractNum w:abstractNumId="19">
    <w:nsid w:val="775B287B"/>
    <w:multiLevelType w:val="multilevel"/>
    <w:tmpl w:val="6306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122378"/>
    <w:multiLevelType w:val="multilevel"/>
    <w:tmpl w:val="B838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C26E7D"/>
    <w:multiLevelType w:val="multilevel"/>
    <w:tmpl w:val="0D0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596A9F"/>
    <w:multiLevelType w:val="hybridMultilevel"/>
    <w:tmpl w:val="41D29D5C"/>
    <w:lvl w:ilvl="0" w:tplc="8262878C">
      <w:start w:val="1"/>
      <w:numFmt w:val="bullet"/>
      <w:lvlText w:val=""/>
      <w:lvlJc w:val="left"/>
      <w:pPr>
        <w:tabs>
          <w:tab w:val="num" w:pos="720"/>
        </w:tabs>
        <w:ind w:left="720" w:hanging="360"/>
      </w:pPr>
      <w:rPr>
        <w:rFonts w:ascii="Wingdings" w:hAnsi="Wingdings" w:hint="default"/>
      </w:rPr>
    </w:lvl>
    <w:lvl w:ilvl="1" w:tplc="84FA0D84">
      <w:start w:val="1"/>
      <w:numFmt w:val="bullet"/>
      <w:lvlText w:val=""/>
      <w:lvlJc w:val="left"/>
      <w:pPr>
        <w:tabs>
          <w:tab w:val="num" w:pos="1440"/>
        </w:tabs>
        <w:ind w:left="1440" w:hanging="360"/>
      </w:pPr>
      <w:rPr>
        <w:rFonts w:ascii="Wingdings" w:hAnsi="Wingdings" w:hint="default"/>
      </w:rPr>
    </w:lvl>
    <w:lvl w:ilvl="2" w:tplc="DEC4AF1C" w:tentative="1">
      <w:start w:val="1"/>
      <w:numFmt w:val="bullet"/>
      <w:lvlText w:val=""/>
      <w:lvlJc w:val="left"/>
      <w:pPr>
        <w:tabs>
          <w:tab w:val="num" w:pos="2160"/>
        </w:tabs>
        <w:ind w:left="2160" w:hanging="360"/>
      </w:pPr>
      <w:rPr>
        <w:rFonts w:ascii="Wingdings" w:hAnsi="Wingdings" w:hint="default"/>
      </w:rPr>
    </w:lvl>
    <w:lvl w:ilvl="3" w:tplc="49CC63AC" w:tentative="1">
      <w:start w:val="1"/>
      <w:numFmt w:val="bullet"/>
      <w:lvlText w:val=""/>
      <w:lvlJc w:val="left"/>
      <w:pPr>
        <w:tabs>
          <w:tab w:val="num" w:pos="2880"/>
        </w:tabs>
        <w:ind w:left="2880" w:hanging="360"/>
      </w:pPr>
      <w:rPr>
        <w:rFonts w:ascii="Wingdings" w:hAnsi="Wingdings" w:hint="default"/>
      </w:rPr>
    </w:lvl>
    <w:lvl w:ilvl="4" w:tplc="4A2AB430" w:tentative="1">
      <w:start w:val="1"/>
      <w:numFmt w:val="bullet"/>
      <w:lvlText w:val=""/>
      <w:lvlJc w:val="left"/>
      <w:pPr>
        <w:tabs>
          <w:tab w:val="num" w:pos="3600"/>
        </w:tabs>
        <w:ind w:left="3600" w:hanging="360"/>
      </w:pPr>
      <w:rPr>
        <w:rFonts w:ascii="Wingdings" w:hAnsi="Wingdings" w:hint="default"/>
      </w:rPr>
    </w:lvl>
    <w:lvl w:ilvl="5" w:tplc="1D328A3C" w:tentative="1">
      <w:start w:val="1"/>
      <w:numFmt w:val="bullet"/>
      <w:lvlText w:val=""/>
      <w:lvlJc w:val="left"/>
      <w:pPr>
        <w:tabs>
          <w:tab w:val="num" w:pos="4320"/>
        </w:tabs>
        <w:ind w:left="4320" w:hanging="360"/>
      </w:pPr>
      <w:rPr>
        <w:rFonts w:ascii="Wingdings" w:hAnsi="Wingdings" w:hint="default"/>
      </w:rPr>
    </w:lvl>
    <w:lvl w:ilvl="6" w:tplc="B7F6DD2C" w:tentative="1">
      <w:start w:val="1"/>
      <w:numFmt w:val="bullet"/>
      <w:lvlText w:val=""/>
      <w:lvlJc w:val="left"/>
      <w:pPr>
        <w:tabs>
          <w:tab w:val="num" w:pos="5040"/>
        </w:tabs>
        <w:ind w:left="5040" w:hanging="360"/>
      </w:pPr>
      <w:rPr>
        <w:rFonts w:ascii="Wingdings" w:hAnsi="Wingdings" w:hint="default"/>
      </w:rPr>
    </w:lvl>
    <w:lvl w:ilvl="7" w:tplc="826ABDBE" w:tentative="1">
      <w:start w:val="1"/>
      <w:numFmt w:val="bullet"/>
      <w:lvlText w:val=""/>
      <w:lvlJc w:val="left"/>
      <w:pPr>
        <w:tabs>
          <w:tab w:val="num" w:pos="5760"/>
        </w:tabs>
        <w:ind w:left="5760" w:hanging="360"/>
      </w:pPr>
      <w:rPr>
        <w:rFonts w:ascii="Wingdings" w:hAnsi="Wingdings" w:hint="default"/>
      </w:rPr>
    </w:lvl>
    <w:lvl w:ilvl="8" w:tplc="C99E3424"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1"/>
  </w:num>
  <w:num w:numId="3">
    <w:abstractNumId w:val="12"/>
  </w:num>
  <w:num w:numId="4">
    <w:abstractNumId w:val="7"/>
  </w:num>
  <w:num w:numId="5">
    <w:abstractNumId w:val="18"/>
  </w:num>
  <w:num w:numId="6">
    <w:abstractNumId w:val="14"/>
  </w:num>
  <w:num w:numId="7">
    <w:abstractNumId w:val="22"/>
  </w:num>
  <w:num w:numId="8">
    <w:abstractNumId w:val="3"/>
  </w:num>
  <w:num w:numId="9">
    <w:abstractNumId w:val="16"/>
  </w:num>
  <w:num w:numId="10">
    <w:abstractNumId w:val="8"/>
  </w:num>
  <w:num w:numId="11">
    <w:abstractNumId w:val="1"/>
  </w:num>
  <w:num w:numId="12">
    <w:abstractNumId w:val="4"/>
  </w:num>
  <w:num w:numId="13">
    <w:abstractNumId w:val="13"/>
  </w:num>
  <w:num w:numId="14">
    <w:abstractNumId w:val="0"/>
  </w:num>
  <w:num w:numId="15">
    <w:abstractNumId w:val="6"/>
  </w:num>
  <w:num w:numId="16">
    <w:abstractNumId w:val="15"/>
  </w:num>
  <w:num w:numId="17">
    <w:abstractNumId w:val="9"/>
  </w:num>
  <w:num w:numId="18">
    <w:abstractNumId w:val="17"/>
  </w:num>
  <w:num w:numId="19">
    <w:abstractNumId w:val="10"/>
  </w:num>
  <w:num w:numId="20">
    <w:abstractNumId w:val="5"/>
  </w:num>
  <w:num w:numId="21">
    <w:abstractNumId w:val="19"/>
  </w:num>
  <w:num w:numId="22">
    <w:abstractNumId w:val="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A43"/>
    <w:rsid w:val="000A2A14"/>
    <w:rsid w:val="001127EB"/>
    <w:rsid w:val="001751B4"/>
    <w:rsid w:val="002D63B9"/>
    <w:rsid w:val="003A158E"/>
    <w:rsid w:val="00486D62"/>
    <w:rsid w:val="004D20F7"/>
    <w:rsid w:val="00555218"/>
    <w:rsid w:val="00610E71"/>
    <w:rsid w:val="0061641E"/>
    <w:rsid w:val="006774A2"/>
    <w:rsid w:val="006A4CDE"/>
    <w:rsid w:val="006C507A"/>
    <w:rsid w:val="006C6AE0"/>
    <w:rsid w:val="00706505"/>
    <w:rsid w:val="00744E95"/>
    <w:rsid w:val="007979C2"/>
    <w:rsid w:val="007B5856"/>
    <w:rsid w:val="00815725"/>
    <w:rsid w:val="00820A5A"/>
    <w:rsid w:val="009C15D6"/>
    <w:rsid w:val="00AA5554"/>
    <w:rsid w:val="00AF6098"/>
    <w:rsid w:val="00B81EA7"/>
    <w:rsid w:val="00BF55A0"/>
    <w:rsid w:val="00C45A4C"/>
    <w:rsid w:val="00C51C88"/>
    <w:rsid w:val="00C9147C"/>
    <w:rsid w:val="00D27A43"/>
    <w:rsid w:val="00E5201E"/>
    <w:rsid w:val="00FD583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774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4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1751B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098"/>
    <w:pPr>
      <w:ind w:left="720"/>
      <w:contextualSpacing/>
    </w:pPr>
  </w:style>
  <w:style w:type="paragraph" w:styleId="Header">
    <w:name w:val="header"/>
    <w:basedOn w:val="Normal"/>
    <w:link w:val="HeaderChar"/>
    <w:uiPriority w:val="99"/>
    <w:semiHidden/>
    <w:unhideWhenUsed/>
    <w:rsid w:val="00AF609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F6098"/>
  </w:style>
  <w:style w:type="paragraph" w:styleId="Footer">
    <w:name w:val="footer"/>
    <w:basedOn w:val="Normal"/>
    <w:link w:val="FooterChar"/>
    <w:uiPriority w:val="99"/>
    <w:unhideWhenUsed/>
    <w:rsid w:val="00AF60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6098"/>
  </w:style>
  <w:style w:type="character" w:customStyle="1" w:styleId="Heading2Char">
    <w:name w:val="Heading 2 Char"/>
    <w:basedOn w:val="DefaultParagraphFont"/>
    <w:link w:val="Heading2"/>
    <w:uiPriority w:val="9"/>
    <w:rsid w:val="006774A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4A2"/>
    <w:rPr>
      <w:rFonts w:ascii="Times New Roman" w:eastAsia="Times New Roman" w:hAnsi="Times New Roman" w:cs="Times New Roman"/>
      <w:b/>
      <w:bCs/>
      <w:sz w:val="27"/>
      <w:szCs w:val="27"/>
    </w:rPr>
  </w:style>
  <w:style w:type="paragraph" w:styleId="NormalWeb">
    <w:name w:val="Normal (Web)"/>
    <w:basedOn w:val="Normal"/>
    <w:uiPriority w:val="99"/>
    <w:unhideWhenUsed/>
    <w:rsid w:val="006774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74A2"/>
    <w:rPr>
      <w:color w:val="0000FF"/>
      <w:u w:val="single"/>
    </w:rPr>
  </w:style>
  <w:style w:type="character" w:styleId="Emphasis">
    <w:name w:val="Emphasis"/>
    <w:basedOn w:val="DefaultParagraphFont"/>
    <w:uiPriority w:val="20"/>
    <w:qFormat/>
    <w:rsid w:val="006774A2"/>
    <w:rPr>
      <w:i/>
      <w:iCs/>
    </w:rPr>
  </w:style>
  <w:style w:type="paragraph" w:customStyle="1" w:styleId="text-default">
    <w:name w:val="text-default"/>
    <w:basedOn w:val="Normal"/>
    <w:rsid w:val="006774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inner">
    <w:name w:val="fr-inner"/>
    <w:basedOn w:val="DefaultParagraphFont"/>
    <w:rsid w:val="006774A2"/>
  </w:style>
  <w:style w:type="character" w:customStyle="1" w:styleId="Heading4Char">
    <w:name w:val="Heading 4 Char"/>
    <w:basedOn w:val="DefaultParagraphFont"/>
    <w:link w:val="Heading4"/>
    <w:uiPriority w:val="9"/>
    <w:rsid w:val="001751B4"/>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1751B4"/>
    <w:rPr>
      <w:b/>
      <w:bCs/>
    </w:rPr>
  </w:style>
  <w:style w:type="paragraph" w:styleId="BalloonText">
    <w:name w:val="Balloon Text"/>
    <w:basedOn w:val="Normal"/>
    <w:link w:val="BalloonTextChar"/>
    <w:uiPriority w:val="99"/>
    <w:semiHidden/>
    <w:unhideWhenUsed/>
    <w:rsid w:val="00175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1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774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4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1751B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098"/>
    <w:pPr>
      <w:ind w:left="720"/>
      <w:contextualSpacing/>
    </w:pPr>
  </w:style>
  <w:style w:type="paragraph" w:styleId="Header">
    <w:name w:val="header"/>
    <w:basedOn w:val="Normal"/>
    <w:link w:val="HeaderChar"/>
    <w:uiPriority w:val="99"/>
    <w:semiHidden/>
    <w:unhideWhenUsed/>
    <w:rsid w:val="00AF609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F6098"/>
  </w:style>
  <w:style w:type="paragraph" w:styleId="Footer">
    <w:name w:val="footer"/>
    <w:basedOn w:val="Normal"/>
    <w:link w:val="FooterChar"/>
    <w:uiPriority w:val="99"/>
    <w:unhideWhenUsed/>
    <w:rsid w:val="00AF60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6098"/>
  </w:style>
  <w:style w:type="character" w:customStyle="1" w:styleId="Heading2Char">
    <w:name w:val="Heading 2 Char"/>
    <w:basedOn w:val="DefaultParagraphFont"/>
    <w:link w:val="Heading2"/>
    <w:uiPriority w:val="9"/>
    <w:rsid w:val="006774A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4A2"/>
    <w:rPr>
      <w:rFonts w:ascii="Times New Roman" w:eastAsia="Times New Roman" w:hAnsi="Times New Roman" w:cs="Times New Roman"/>
      <w:b/>
      <w:bCs/>
      <w:sz w:val="27"/>
      <w:szCs w:val="27"/>
    </w:rPr>
  </w:style>
  <w:style w:type="paragraph" w:styleId="NormalWeb">
    <w:name w:val="Normal (Web)"/>
    <w:basedOn w:val="Normal"/>
    <w:uiPriority w:val="99"/>
    <w:unhideWhenUsed/>
    <w:rsid w:val="006774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74A2"/>
    <w:rPr>
      <w:color w:val="0000FF"/>
      <w:u w:val="single"/>
    </w:rPr>
  </w:style>
  <w:style w:type="character" w:styleId="Emphasis">
    <w:name w:val="Emphasis"/>
    <w:basedOn w:val="DefaultParagraphFont"/>
    <w:uiPriority w:val="20"/>
    <w:qFormat/>
    <w:rsid w:val="006774A2"/>
    <w:rPr>
      <w:i/>
      <w:iCs/>
    </w:rPr>
  </w:style>
  <w:style w:type="paragraph" w:customStyle="1" w:styleId="text-default">
    <w:name w:val="text-default"/>
    <w:basedOn w:val="Normal"/>
    <w:rsid w:val="006774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inner">
    <w:name w:val="fr-inner"/>
    <w:basedOn w:val="DefaultParagraphFont"/>
    <w:rsid w:val="006774A2"/>
  </w:style>
  <w:style w:type="character" w:customStyle="1" w:styleId="Heading4Char">
    <w:name w:val="Heading 4 Char"/>
    <w:basedOn w:val="DefaultParagraphFont"/>
    <w:link w:val="Heading4"/>
    <w:uiPriority w:val="9"/>
    <w:rsid w:val="001751B4"/>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1751B4"/>
    <w:rPr>
      <w:b/>
      <w:bCs/>
    </w:rPr>
  </w:style>
  <w:style w:type="paragraph" w:styleId="BalloonText">
    <w:name w:val="Balloon Text"/>
    <w:basedOn w:val="Normal"/>
    <w:link w:val="BalloonTextChar"/>
    <w:uiPriority w:val="99"/>
    <w:semiHidden/>
    <w:unhideWhenUsed/>
    <w:rsid w:val="00175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1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600500">
      <w:bodyDiv w:val="1"/>
      <w:marLeft w:val="0"/>
      <w:marRight w:val="0"/>
      <w:marTop w:val="0"/>
      <w:marBottom w:val="0"/>
      <w:divBdr>
        <w:top w:val="none" w:sz="0" w:space="0" w:color="auto"/>
        <w:left w:val="none" w:sz="0" w:space="0" w:color="auto"/>
        <w:bottom w:val="none" w:sz="0" w:space="0" w:color="auto"/>
        <w:right w:val="none" w:sz="0" w:space="0" w:color="auto"/>
      </w:divBdr>
      <w:divsChild>
        <w:div w:id="105127023">
          <w:marLeft w:val="0"/>
          <w:marRight w:val="0"/>
          <w:marTop w:val="0"/>
          <w:marBottom w:val="0"/>
          <w:divBdr>
            <w:top w:val="none" w:sz="0" w:space="0" w:color="auto"/>
            <w:left w:val="none" w:sz="0" w:space="0" w:color="auto"/>
            <w:bottom w:val="none" w:sz="0" w:space="0" w:color="auto"/>
            <w:right w:val="none" w:sz="0" w:space="0" w:color="auto"/>
          </w:divBdr>
          <w:divsChild>
            <w:div w:id="968441741">
              <w:marLeft w:val="0"/>
              <w:marRight w:val="0"/>
              <w:marTop w:val="0"/>
              <w:marBottom w:val="0"/>
              <w:divBdr>
                <w:top w:val="none" w:sz="0" w:space="0" w:color="auto"/>
                <w:left w:val="none" w:sz="0" w:space="0" w:color="auto"/>
                <w:bottom w:val="none" w:sz="0" w:space="0" w:color="auto"/>
                <w:right w:val="none" w:sz="0" w:space="0" w:color="auto"/>
              </w:divBdr>
            </w:div>
            <w:div w:id="264387445">
              <w:marLeft w:val="0"/>
              <w:marRight w:val="0"/>
              <w:marTop w:val="0"/>
              <w:marBottom w:val="0"/>
              <w:divBdr>
                <w:top w:val="none" w:sz="0" w:space="0" w:color="auto"/>
                <w:left w:val="none" w:sz="0" w:space="0" w:color="auto"/>
                <w:bottom w:val="none" w:sz="0" w:space="0" w:color="auto"/>
                <w:right w:val="none" w:sz="0" w:space="0" w:color="auto"/>
              </w:divBdr>
            </w:div>
          </w:divsChild>
        </w:div>
        <w:div w:id="1547520019">
          <w:marLeft w:val="0"/>
          <w:marRight w:val="0"/>
          <w:marTop w:val="0"/>
          <w:marBottom w:val="0"/>
          <w:divBdr>
            <w:top w:val="none" w:sz="0" w:space="0" w:color="auto"/>
            <w:left w:val="none" w:sz="0" w:space="0" w:color="auto"/>
            <w:bottom w:val="none" w:sz="0" w:space="0" w:color="auto"/>
            <w:right w:val="none" w:sz="0" w:space="0" w:color="auto"/>
          </w:divBdr>
          <w:divsChild>
            <w:div w:id="741877345">
              <w:marLeft w:val="0"/>
              <w:marRight w:val="0"/>
              <w:marTop w:val="1200"/>
              <w:marBottom w:val="1200"/>
              <w:divBdr>
                <w:top w:val="none" w:sz="0" w:space="0" w:color="auto"/>
                <w:left w:val="none" w:sz="0" w:space="0" w:color="auto"/>
                <w:bottom w:val="none" w:sz="0" w:space="0" w:color="auto"/>
                <w:right w:val="none" w:sz="0" w:space="0" w:color="auto"/>
              </w:divBdr>
              <w:divsChild>
                <w:div w:id="13874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2615">
          <w:marLeft w:val="0"/>
          <w:marRight w:val="0"/>
          <w:marTop w:val="0"/>
          <w:marBottom w:val="0"/>
          <w:divBdr>
            <w:top w:val="none" w:sz="0" w:space="0" w:color="auto"/>
            <w:left w:val="none" w:sz="0" w:space="0" w:color="auto"/>
            <w:bottom w:val="none" w:sz="0" w:space="0" w:color="auto"/>
            <w:right w:val="none" w:sz="0" w:space="0" w:color="auto"/>
          </w:divBdr>
          <w:divsChild>
            <w:div w:id="67774257">
              <w:marLeft w:val="0"/>
              <w:marRight w:val="0"/>
              <w:marTop w:val="1200"/>
              <w:marBottom w:val="1200"/>
              <w:divBdr>
                <w:top w:val="none" w:sz="0" w:space="0" w:color="auto"/>
                <w:left w:val="none" w:sz="0" w:space="0" w:color="auto"/>
                <w:bottom w:val="none" w:sz="0" w:space="0" w:color="auto"/>
                <w:right w:val="none" w:sz="0" w:space="0" w:color="auto"/>
              </w:divBdr>
              <w:divsChild>
                <w:div w:id="1975599579">
                  <w:marLeft w:val="0"/>
                  <w:marRight w:val="0"/>
                  <w:marTop w:val="0"/>
                  <w:marBottom w:val="0"/>
                  <w:divBdr>
                    <w:top w:val="none" w:sz="0" w:space="0" w:color="auto"/>
                    <w:left w:val="none" w:sz="0" w:space="0" w:color="auto"/>
                    <w:bottom w:val="none" w:sz="0" w:space="0" w:color="auto"/>
                    <w:right w:val="none" w:sz="0" w:space="0" w:color="auto"/>
                  </w:divBdr>
                </w:div>
              </w:divsChild>
            </w:div>
            <w:div w:id="680736843">
              <w:marLeft w:val="0"/>
              <w:marRight w:val="0"/>
              <w:marTop w:val="0"/>
              <w:marBottom w:val="0"/>
              <w:divBdr>
                <w:top w:val="none" w:sz="0" w:space="0" w:color="auto"/>
                <w:left w:val="none" w:sz="0" w:space="0" w:color="auto"/>
                <w:bottom w:val="none" w:sz="0" w:space="0" w:color="auto"/>
                <w:right w:val="none" w:sz="0" w:space="0" w:color="auto"/>
              </w:divBdr>
            </w:div>
            <w:div w:id="137311969">
              <w:marLeft w:val="0"/>
              <w:marRight w:val="0"/>
              <w:marTop w:val="1200"/>
              <w:marBottom w:val="1200"/>
              <w:divBdr>
                <w:top w:val="none" w:sz="0" w:space="0" w:color="auto"/>
                <w:left w:val="none" w:sz="0" w:space="0" w:color="auto"/>
                <w:bottom w:val="none" w:sz="0" w:space="0" w:color="auto"/>
                <w:right w:val="none" w:sz="0" w:space="0" w:color="auto"/>
              </w:divBdr>
              <w:divsChild>
                <w:div w:id="1056776948">
                  <w:marLeft w:val="0"/>
                  <w:marRight w:val="0"/>
                  <w:marTop w:val="0"/>
                  <w:marBottom w:val="0"/>
                  <w:divBdr>
                    <w:top w:val="none" w:sz="0" w:space="0" w:color="auto"/>
                    <w:left w:val="none" w:sz="0" w:space="0" w:color="auto"/>
                    <w:bottom w:val="none" w:sz="0" w:space="0" w:color="auto"/>
                    <w:right w:val="none" w:sz="0" w:space="0" w:color="auto"/>
                  </w:divBdr>
                </w:div>
              </w:divsChild>
            </w:div>
            <w:div w:id="2113813998">
              <w:marLeft w:val="0"/>
              <w:marRight w:val="0"/>
              <w:marTop w:val="0"/>
              <w:marBottom w:val="0"/>
              <w:divBdr>
                <w:top w:val="none" w:sz="0" w:space="0" w:color="auto"/>
                <w:left w:val="none" w:sz="0" w:space="0" w:color="auto"/>
                <w:bottom w:val="none" w:sz="0" w:space="0" w:color="auto"/>
                <w:right w:val="none" w:sz="0" w:space="0" w:color="auto"/>
              </w:divBdr>
            </w:div>
          </w:divsChild>
        </w:div>
        <w:div w:id="1299606138">
          <w:marLeft w:val="0"/>
          <w:marRight w:val="0"/>
          <w:marTop w:val="0"/>
          <w:marBottom w:val="0"/>
          <w:divBdr>
            <w:top w:val="none" w:sz="0" w:space="0" w:color="auto"/>
            <w:left w:val="none" w:sz="0" w:space="0" w:color="auto"/>
            <w:bottom w:val="none" w:sz="0" w:space="0" w:color="auto"/>
            <w:right w:val="none" w:sz="0" w:space="0" w:color="auto"/>
          </w:divBdr>
          <w:divsChild>
            <w:div w:id="712465186">
              <w:marLeft w:val="0"/>
              <w:marRight w:val="0"/>
              <w:marTop w:val="0"/>
              <w:marBottom w:val="0"/>
              <w:divBdr>
                <w:top w:val="none" w:sz="0" w:space="0" w:color="auto"/>
                <w:left w:val="none" w:sz="0" w:space="0" w:color="auto"/>
                <w:bottom w:val="none" w:sz="0" w:space="0" w:color="auto"/>
                <w:right w:val="none" w:sz="0" w:space="0" w:color="auto"/>
              </w:divBdr>
              <w:divsChild>
                <w:div w:id="1459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5438">
          <w:marLeft w:val="0"/>
          <w:marRight w:val="0"/>
          <w:marTop w:val="0"/>
          <w:marBottom w:val="0"/>
          <w:divBdr>
            <w:top w:val="none" w:sz="0" w:space="0" w:color="auto"/>
            <w:left w:val="none" w:sz="0" w:space="0" w:color="auto"/>
            <w:bottom w:val="none" w:sz="0" w:space="0" w:color="auto"/>
            <w:right w:val="none" w:sz="0" w:space="0" w:color="auto"/>
          </w:divBdr>
          <w:divsChild>
            <w:div w:id="1726641184">
              <w:marLeft w:val="0"/>
              <w:marRight w:val="0"/>
              <w:marTop w:val="0"/>
              <w:marBottom w:val="0"/>
              <w:divBdr>
                <w:top w:val="none" w:sz="0" w:space="0" w:color="auto"/>
                <w:left w:val="none" w:sz="0" w:space="0" w:color="auto"/>
                <w:bottom w:val="none" w:sz="0" w:space="0" w:color="auto"/>
                <w:right w:val="none" w:sz="0" w:space="0" w:color="auto"/>
              </w:divBdr>
            </w:div>
          </w:divsChild>
        </w:div>
        <w:div w:id="941910379">
          <w:marLeft w:val="0"/>
          <w:marRight w:val="0"/>
          <w:marTop w:val="0"/>
          <w:marBottom w:val="0"/>
          <w:divBdr>
            <w:top w:val="none" w:sz="0" w:space="0" w:color="auto"/>
            <w:left w:val="none" w:sz="0" w:space="0" w:color="auto"/>
            <w:bottom w:val="none" w:sz="0" w:space="0" w:color="auto"/>
            <w:right w:val="none" w:sz="0" w:space="0" w:color="auto"/>
          </w:divBdr>
          <w:divsChild>
            <w:div w:id="1413043398">
              <w:marLeft w:val="0"/>
              <w:marRight w:val="0"/>
              <w:marTop w:val="0"/>
              <w:marBottom w:val="0"/>
              <w:divBdr>
                <w:top w:val="none" w:sz="0" w:space="0" w:color="auto"/>
                <w:left w:val="none" w:sz="0" w:space="0" w:color="auto"/>
                <w:bottom w:val="none" w:sz="0" w:space="0" w:color="auto"/>
                <w:right w:val="none" w:sz="0" w:space="0" w:color="auto"/>
              </w:divBdr>
            </w:div>
            <w:div w:id="1650086018">
              <w:marLeft w:val="0"/>
              <w:marRight w:val="0"/>
              <w:marTop w:val="0"/>
              <w:marBottom w:val="0"/>
              <w:divBdr>
                <w:top w:val="none" w:sz="0" w:space="0" w:color="auto"/>
                <w:left w:val="none" w:sz="0" w:space="0" w:color="auto"/>
                <w:bottom w:val="none" w:sz="0" w:space="0" w:color="auto"/>
                <w:right w:val="none" w:sz="0" w:space="0" w:color="auto"/>
              </w:divBdr>
              <w:divsChild>
                <w:div w:id="1151949689">
                  <w:marLeft w:val="0"/>
                  <w:marRight w:val="0"/>
                  <w:marTop w:val="0"/>
                  <w:marBottom w:val="0"/>
                  <w:divBdr>
                    <w:top w:val="none" w:sz="0" w:space="0" w:color="auto"/>
                    <w:left w:val="none" w:sz="0" w:space="0" w:color="auto"/>
                    <w:bottom w:val="none" w:sz="0" w:space="0" w:color="auto"/>
                    <w:right w:val="none" w:sz="0" w:space="0" w:color="auto"/>
                  </w:divBdr>
                </w:div>
              </w:divsChild>
            </w:div>
            <w:div w:id="745537846">
              <w:marLeft w:val="0"/>
              <w:marRight w:val="0"/>
              <w:marTop w:val="0"/>
              <w:marBottom w:val="0"/>
              <w:divBdr>
                <w:top w:val="none" w:sz="0" w:space="0" w:color="auto"/>
                <w:left w:val="none" w:sz="0" w:space="0" w:color="auto"/>
                <w:bottom w:val="none" w:sz="0" w:space="0" w:color="auto"/>
                <w:right w:val="none" w:sz="0" w:space="0" w:color="auto"/>
              </w:divBdr>
            </w:div>
            <w:div w:id="2144693601">
              <w:marLeft w:val="0"/>
              <w:marRight w:val="0"/>
              <w:marTop w:val="0"/>
              <w:marBottom w:val="0"/>
              <w:divBdr>
                <w:top w:val="none" w:sz="0" w:space="0" w:color="auto"/>
                <w:left w:val="none" w:sz="0" w:space="0" w:color="auto"/>
                <w:bottom w:val="none" w:sz="0" w:space="0" w:color="auto"/>
                <w:right w:val="none" w:sz="0" w:space="0" w:color="auto"/>
              </w:divBdr>
            </w:div>
          </w:divsChild>
        </w:div>
        <w:div w:id="594554222">
          <w:marLeft w:val="0"/>
          <w:marRight w:val="0"/>
          <w:marTop w:val="0"/>
          <w:marBottom w:val="0"/>
          <w:divBdr>
            <w:top w:val="none" w:sz="0" w:space="0" w:color="auto"/>
            <w:left w:val="none" w:sz="0" w:space="0" w:color="auto"/>
            <w:bottom w:val="none" w:sz="0" w:space="0" w:color="auto"/>
            <w:right w:val="none" w:sz="0" w:space="0" w:color="auto"/>
          </w:divBdr>
          <w:divsChild>
            <w:div w:id="1511137193">
              <w:marLeft w:val="0"/>
              <w:marRight w:val="0"/>
              <w:marTop w:val="0"/>
              <w:marBottom w:val="0"/>
              <w:divBdr>
                <w:top w:val="none" w:sz="0" w:space="0" w:color="auto"/>
                <w:left w:val="none" w:sz="0" w:space="0" w:color="auto"/>
                <w:bottom w:val="none" w:sz="0" w:space="0" w:color="auto"/>
                <w:right w:val="none" w:sz="0" w:space="0" w:color="auto"/>
              </w:divBdr>
            </w:div>
            <w:div w:id="133252651">
              <w:marLeft w:val="0"/>
              <w:marRight w:val="0"/>
              <w:marTop w:val="0"/>
              <w:marBottom w:val="0"/>
              <w:divBdr>
                <w:top w:val="none" w:sz="0" w:space="0" w:color="auto"/>
                <w:left w:val="none" w:sz="0" w:space="0" w:color="auto"/>
                <w:bottom w:val="none" w:sz="0" w:space="0" w:color="auto"/>
                <w:right w:val="none" w:sz="0" w:space="0" w:color="auto"/>
              </w:divBdr>
              <w:divsChild>
                <w:div w:id="781614636">
                  <w:marLeft w:val="0"/>
                  <w:marRight w:val="0"/>
                  <w:marTop w:val="0"/>
                  <w:marBottom w:val="0"/>
                  <w:divBdr>
                    <w:top w:val="none" w:sz="0" w:space="0" w:color="auto"/>
                    <w:left w:val="none" w:sz="0" w:space="0" w:color="auto"/>
                    <w:bottom w:val="none" w:sz="0" w:space="0" w:color="auto"/>
                    <w:right w:val="none" w:sz="0" w:space="0" w:color="auto"/>
                  </w:divBdr>
                </w:div>
              </w:divsChild>
            </w:div>
            <w:div w:id="215818608">
              <w:marLeft w:val="0"/>
              <w:marRight w:val="0"/>
              <w:marTop w:val="0"/>
              <w:marBottom w:val="0"/>
              <w:divBdr>
                <w:top w:val="single" w:sz="6" w:space="0" w:color="E1E5EC"/>
                <w:left w:val="single" w:sz="6" w:space="0" w:color="E1E5EC"/>
                <w:bottom w:val="single" w:sz="6" w:space="0" w:color="E1E5EC"/>
                <w:right w:val="single" w:sz="6" w:space="0" w:color="E1E5EC"/>
              </w:divBdr>
            </w:div>
            <w:div w:id="1773012523">
              <w:marLeft w:val="0"/>
              <w:marRight w:val="0"/>
              <w:marTop w:val="0"/>
              <w:marBottom w:val="0"/>
              <w:divBdr>
                <w:top w:val="none" w:sz="0" w:space="0" w:color="auto"/>
                <w:left w:val="none" w:sz="0" w:space="0" w:color="auto"/>
                <w:bottom w:val="none" w:sz="0" w:space="0" w:color="auto"/>
                <w:right w:val="none" w:sz="0" w:space="0" w:color="auto"/>
              </w:divBdr>
            </w:div>
          </w:divsChild>
        </w:div>
        <w:div w:id="1506286324">
          <w:marLeft w:val="0"/>
          <w:marRight w:val="0"/>
          <w:marTop w:val="0"/>
          <w:marBottom w:val="0"/>
          <w:divBdr>
            <w:top w:val="none" w:sz="0" w:space="0" w:color="auto"/>
            <w:left w:val="none" w:sz="0" w:space="0" w:color="auto"/>
            <w:bottom w:val="none" w:sz="0" w:space="0" w:color="auto"/>
            <w:right w:val="none" w:sz="0" w:space="0" w:color="auto"/>
          </w:divBdr>
          <w:divsChild>
            <w:div w:id="490021595">
              <w:marLeft w:val="0"/>
              <w:marRight w:val="0"/>
              <w:marTop w:val="1200"/>
              <w:marBottom w:val="0"/>
              <w:divBdr>
                <w:top w:val="single" w:sz="6" w:space="23" w:color="FFE2C7"/>
                <w:left w:val="single" w:sz="6" w:space="23" w:color="FFE2C7"/>
                <w:bottom w:val="single" w:sz="6" w:space="23" w:color="FFE2C7"/>
                <w:right w:val="single" w:sz="6" w:space="23" w:color="FFE2C7"/>
              </w:divBdr>
            </w:div>
            <w:div w:id="594097358">
              <w:marLeft w:val="0"/>
              <w:marRight w:val="0"/>
              <w:marTop w:val="0"/>
              <w:marBottom w:val="0"/>
              <w:divBdr>
                <w:top w:val="none" w:sz="0" w:space="0" w:color="auto"/>
                <w:left w:val="none" w:sz="0" w:space="0" w:color="auto"/>
                <w:bottom w:val="none" w:sz="0" w:space="0" w:color="auto"/>
                <w:right w:val="none" w:sz="0" w:space="0" w:color="auto"/>
              </w:divBdr>
            </w:div>
          </w:divsChild>
        </w:div>
        <w:div w:id="49810219">
          <w:marLeft w:val="0"/>
          <w:marRight w:val="-2250"/>
          <w:marTop w:val="1200"/>
          <w:marBottom w:val="0"/>
          <w:divBdr>
            <w:top w:val="single" w:sz="6" w:space="23" w:color="D3E5FF"/>
            <w:left w:val="single" w:sz="6" w:space="23" w:color="D3E5FF"/>
            <w:bottom w:val="single" w:sz="6" w:space="23" w:color="D3E5FF"/>
            <w:right w:val="single" w:sz="6" w:space="23" w:color="D3E5FF"/>
          </w:divBdr>
          <w:divsChild>
            <w:div w:id="1586068075">
              <w:marLeft w:val="0"/>
              <w:marRight w:val="0"/>
              <w:marTop w:val="0"/>
              <w:marBottom w:val="0"/>
              <w:divBdr>
                <w:top w:val="none" w:sz="0" w:space="0" w:color="auto"/>
                <w:left w:val="none" w:sz="0" w:space="0" w:color="auto"/>
                <w:bottom w:val="none" w:sz="0" w:space="0" w:color="auto"/>
                <w:right w:val="none" w:sz="0" w:space="0" w:color="auto"/>
              </w:divBdr>
              <w:divsChild>
                <w:div w:id="1030181247">
                  <w:marLeft w:val="0"/>
                  <w:marRight w:val="0"/>
                  <w:marTop w:val="0"/>
                  <w:marBottom w:val="300"/>
                  <w:divBdr>
                    <w:top w:val="none" w:sz="0" w:space="0" w:color="auto"/>
                    <w:left w:val="none" w:sz="0" w:space="0" w:color="auto"/>
                    <w:bottom w:val="none" w:sz="0" w:space="0" w:color="auto"/>
                    <w:right w:val="none" w:sz="0" w:space="0" w:color="auto"/>
                  </w:divBdr>
                  <w:divsChild>
                    <w:div w:id="14427022">
                      <w:marLeft w:val="0"/>
                      <w:marRight w:val="0"/>
                      <w:marTop w:val="0"/>
                      <w:marBottom w:val="0"/>
                      <w:divBdr>
                        <w:top w:val="none" w:sz="0" w:space="0" w:color="auto"/>
                        <w:left w:val="none" w:sz="0" w:space="0" w:color="auto"/>
                        <w:bottom w:val="none" w:sz="0" w:space="0" w:color="auto"/>
                        <w:right w:val="none" w:sz="0" w:space="0" w:color="auto"/>
                      </w:divBdr>
                    </w:div>
                    <w:div w:id="703596719">
                      <w:marLeft w:val="0"/>
                      <w:marRight w:val="0"/>
                      <w:marTop w:val="0"/>
                      <w:marBottom w:val="0"/>
                      <w:divBdr>
                        <w:top w:val="none" w:sz="0" w:space="0" w:color="auto"/>
                        <w:left w:val="none" w:sz="0" w:space="0" w:color="auto"/>
                        <w:bottom w:val="none" w:sz="0" w:space="0" w:color="auto"/>
                        <w:right w:val="none" w:sz="0" w:space="0" w:color="auto"/>
                      </w:divBdr>
                      <w:divsChild>
                        <w:div w:id="47082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34777">
                  <w:marLeft w:val="0"/>
                  <w:marRight w:val="0"/>
                  <w:marTop w:val="0"/>
                  <w:marBottom w:val="300"/>
                  <w:divBdr>
                    <w:top w:val="none" w:sz="0" w:space="0" w:color="auto"/>
                    <w:left w:val="none" w:sz="0" w:space="0" w:color="auto"/>
                    <w:bottom w:val="none" w:sz="0" w:space="0" w:color="auto"/>
                    <w:right w:val="none" w:sz="0" w:space="0" w:color="auto"/>
                  </w:divBdr>
                  <w:divsChild>
                    <w:div w:id="216162331">
                      <w:marLeft w:val="0"/>
                      <w:marRight w:val="0"/>
                      <w:marTop w:val="0"/>
                      <w:marBottom w:val="0"/>
                      <w:divBdr>
                        <w:top w:val="none" w:sz="0" w:space="0" w:color="auto"/>
                        <w:left w:val="none" w:sz="0" w:space="0" w:color="auto"/>
                        <w:bottom w:val="none" w:sz="0" w:space="0" w:color="auto"/>
                        <w:right w:val="none" w:sz="0" w:space="0" w:color="auto"/>
                      </w:divBdr>
                    </w:div>
                    <w:div w:id="925043148">
                      <w:marLeft w:val="0"/>
                      <w:marRight w:val="0"/>
                      <w:marTop w:val="0"/>
                      <w:marBottom w:val="0"/>
                      <w:divBdr>
                        <w:top w:val="none" w:sz="0" w:space="0" w:color="auto"/>
                        <w:left w:val="none" w:sz="0" w:space="0" w:color="auto"/>
                        <w:bottom w:val="none" w:sz="0" w:space="0" w:color="auto"/>
                        <w:right w:val="none" w:sz="0" w:space="0" w:color="auto"/>
                      </w:divBdr>
                      <w:divsChild>
                        <w:div w:id="235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3029">
                  <w:marLeft w:val="0"/>
                  <w:marRight w:val="0"/>
                  <w:marTop w:val="0"/>
                  <w:marBottom w:val="300"/>
                  <w:divBdr>
                    <w:top w:val="none" w:sz="0" w:space="0" w:color="auto"/>
                    <w:left w:val="none" w:sz="0" w:space="0" w:color="auto"/>
                    <w:bottom w:val="none" w:sz="0" w:space="0" w:color="auto"/>
                    <w:right w:val="none" w:sz="0" w:space="0" w:color="auto"/>
                  </w:divBdr>
                  <w:divsChild>
                    <w:div w:id="991367804">
                      <w:marLeft w:val="0"/>
                      <w:marRight w:val="0"/>
                      <w:marTop w:val="0"/>
                      <w:marBottom w:val="0"/>
                      <w:divBdr>
                        <w:top w:val="none" w:sz="0" w:space="0" w:color="auto"/>
                        <w:left w:val="none" w:sz="0" w:space="0" w:color="auto"/>
                        <w:bottom w:val="none" w:sz="0" w:space="0" w:color="auto"/>
                        <w:right w:val="none" w:sz="0" w:space="0" w:color="auto"/>
                      </w:divBdr>
                    </w:div>
                    <w:div w:id="445589286">
                      <w:marLeft w:val="0"/>
                      <w:marRight w:val="0"/>
                      <w:marTop w:val="0"/>
                      <w:marBottom w:val="0"/>
                      <w:divBdr>
                        <w:top w:val="none" w:sz="0" w:space="0" w:color="auto"/>
                        <w:left w:val="none" w:sz="0" w:space="0" w:color="auto"/>
                        <w:bottom w:val="none" w:sz="0" w:space="0" w:color="auto"/>
                        <w:right w:val="none" w:sz="0" w:space="0" w:color="auto"/>
                      </w:divBdr>
                      <w:divsChild>
                        <w:div w:id="4248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49373">
                  <w:marLeft w:val="0"/>
                  <w:marRight w:val="0"/>
                  <w:marTop w:val="0"/>
                  <w:marBottom w:val="300"/>
                  <w:divBdr>
                    <w:top w:val="none" w:sz="0" w:space="0" w:color="auto"/>
                    <w:left w:val="none" w:sz="0" w:space="0" w:color="auto"/>
                    <w:bottom w:val="none" w:sz="0" w:space="0" w:color="auto"/>
                    <w:right w:val="none" w:sz="0" w:space="0" w:color="auto"/>
                  </w:divBdr>
                  <w:divsChild>
                    <w:div w:id="747655443">
                      <w:marLeft w:val="0"/>
                      <w:marRight w:val="0"/>
                      <w:marTop w:val="0"/>
                      <w:marBottom w:val="0"/>
                      <w:divBdr>
                        <w:top w:val="none" w:sz="0" w:space="0" w:color="auto"/>
                        <w:left w:val="none" w:sz="0" w:space="0" w:color="auto"/>
                        <w:bottom w:val="none" w:sz="0" w:space="0" w:color="auto"/>
                        <w:right w:val="none" w:sz="0" w:space="0" w:color="auto"/>
                      </w:divBdr>
                    </w:div>
                    <w:div w:id="1012954467">
                      <w:marLeft w:val="0"/>
                      <w:marRight w:val="0"/>
                      <w:marTop w:val="0"/>
                      <w:marBottom w:val="0"/>
                      <w:divBdr>
                        <w:top w:val="none" w:sz="0" w:space="0" w:color="auto"/>
                        <w:left w:val="none" w:sz="0" w:space="0" w:color="auto"/>
                        <w:bottom w:val="none" w:sz="0" w:space="0" w:color="auto"/>
                        <w:right w:val="none" w:sz="0" w:space="0" w:color="auto"/>
                      </w:divBdr>
                      <w:divsChild>
                        <w:div w:id="16589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3494">
                  <w:marLeft w:val="0"/>
                  <w:marRight w:val="0"/>
                  <w:marTop w:val="0"/>
                  <w:marBottom w:val="0"/>
                  <w:divBdr>
                    <w:top w:val="none" w:sz="0" w:space="0" w:color="auto"/>
                    <w:left w:val="none" w:sz="0" w:space="0" w:color="auto"/>
                    <w:bottom w:val="none" w:sz="0" w:space="0" w:color="auto"/>
                    <w:right w:val="none" w:sz="0" w:space="0" w:color="auto"/>
                  </w:divBdr>
                  <w:divsChild>
                    <w:div w:id="841432034">
                      <w:marLeft w:val="0"/>
                      <w:marRight w:val="0"/>
                      <w:marTop w:val="0"/>
                      <w:marBottom w:val="0"/>
                      <w:divBdr>
                        <w:top w:val="none" w:sz="0" w:space="0" w:color="auto"/>
                        <w:left w:val="none" w:sz="0" w:space="0" w:color="auto"/>
                        <w:bottom w:val="none" w:sz="0" w:space="0" w:color="auto"/>
                        <w:right w:val="none" w:sz="0" w:space="0" w:color="auto"/>
                      </w:divBdr>
                    </w:div>
                    <w:div w:id="500197021">
                      <w:marLeft w:val="0"/>
                      <w:marRight w:val="0"/>
                      <w:marTop w:val="0"/>
                      <w:marBottom w:val="0"/>
                      <w:divBdr>
                        <w:top w:val="none" w:sz="0" w:space="0" w:color="auto"/>
                        <w:left w:val="none" w:sz="0" w:space="0" w:color="auto"/>
                        <w:bottom w:val="none" w:sz="0" w:space="0" w:color="auto"/>
                        <w:right w:val="none" w:sz="0" w:space="0" w:color="auto"/>
                      </w:divBdr>
                      <w:divsChild>
                        <w:div w:id="141624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348592">
      <w:bodyDiv w:val="1"/>
      <w:marLeft w:val="0"/>
      <w:marRight w:val="0"/>
      <w:marTop w:val="0"/>
      <w:marBottom w:val="0"/>
      <w:divBdr>
        <w:top w:val="none" w:sz="0" w:space="0" w:color="auto"/>
        <w:left w:val="none" w:sz="0" w:space="0" w:color="auto"/>
        <w:bottom w:val="none" w:sz="0" w:space="0" w:color="auto"/>
        <w:right w:val="none" w:sz="0" w:space="0" w:color="auto"/>
      </w:divBdr>
      <w:divsChild>
        <w:div w:id="271742067">
          <w:marLeft w:val="0"/>
          <w:marRight w:val="0"/>
          <w:marTop w:val="0"/>
          <w:marBottom w:val="0"/>
          <w:divBdr>
            <w:top w:val="none" w:sz="0" w:space="0" w:color="auto"/>
            <w:left w:val="none" w:sz="0" w:space="0" w:color="auto"/>
            <w:bottom w:val="none" w:sz="0" w:space="0" w:color="auto"/>
            <w:right w:val="none" w:sz="0" w:space="0" w:color="auto"/>
          </w:divBdr>
          <w:divsChild>
            <w:div w:id="428165506">
              <w:marLeft w:val="0"/>
              <w:marRight w:val="0"/>
              <w:marTop w:val="0"/>
              <w:marBottom w:val="150"/>
              <w:divBdr>
                <w:top w:val="none" w:sz="0" w:space="0" w:color="auto"/>
                <w:left w:val="none" w:sz="0" w:space="0" w:color="auto"/>
                <w:bottom w:val="none" w:sz="0" w:space="0" w:color="auto"/>
                <w:right w:val="none" w:sz="0" w:space="0" w:color="auto"/>
              </w:divBdr>
              <w:divsChild>
                <w:div w:id="2004770630">
                  <w:marLeft w:val="0"/>
                  <w:marRight w:val="0"/>
                  <w:marTop w:val="0"/>
                  <w:marBottom w:val="0"/>
                  <w:divBdr>
                    <w:top w:val="none" w:sz="0" w:space="0" w:color="auto"/>
                    <w:left w:val="none" w:sz="0" w:space="0" w:color="auto"/>
                    <w:bottom w:val="none" w:sz="0" w:space="0" w:color="auto"/>
                    <w:right w:val="none" w:sz="0" w:space="0" w:color="auto"/>
                  </w:divBdr>
                  <w:divsChild>
                    <w:div w:id="1157182881">
                      <w:marLeft w:val="0"/>
                      <w:marRight w:val="0"/>
                      <w:marTop w:val="0"/>
                      <w:marBottom w:val="0"/>
                      <w:divBdr>
                        <w:top w:val="none" w:sz="0" w:space="0" w:color="auto"/>
                        <w:left w:val="none" w:sz="0" w:space="0" w:color="auto"/>
                        <w:bottom w:val="none" w:sz="0" w:space="0" w:color="auto"/>
                        <w:right w:val="none" w:sz="0" w:space="0" w:color="auto"/>
                      </w:divBdr>
                      <w:divsChild>
                        <w:div w:id="91586507">
                          <w:marLeft w:val="0"/>
                          <w:marRight w:val="0"/>
                          <w:marTop w:val="0"/>
                          <w:marBottom w:val="0"/>
                          <w:divBdr>
                            <w:top w:val="none" w:sz="0" w:space="0" w:color="auto"/>
                            <w:left w:val="none" w:sz="0" w:space="0" w:color="auto"/>
                            <w:bottom w:val="none" w:sz="0" w:space="0" w:color="auto"/>
                            <w:right w:val="none" w:sz="0" w:space="0" w:color="auto"/>
                          </w:divBdr>
                          <w:divsChild>
                            <w:div w:id="70694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05674">
              <w:marLeft w:val="0"/>
              <w:marRight w:val="0"/>
              <w:marTop w:val="0"/>
              <w:marBottom w:val="0"/>
              <w:divBdr>
                <w:top w:val="none" w:sz="0" w:space="0" w:color="auto"/>
                <w:left w:val="none" w:sz="0" w:space="0" w:color="auto"/>
                <w:bottom w:val="none" w:sz="0" w:space="0" w:color="auto"/>
                <w:right w:val="none" w:sz="0" w:space="0" w:color="auto"/>
              </w:divBdr>
            </w:div>
            <w:div w:id="2042706401">
              <w:marLeft w:val="0"/>
              <w:marRight w:val="0"/>
              <w:marTop w:val="0"/>
              <w:marBottom w:val="150"/>
              <w:divBdr>
                <w:top w:val="none" w:sz="0" w:space="0" w:color="auto"/>
                <w:left w:val="none" w:sz="0" w:space="0" w:color="auto"/>
                <w:bottom w:val="none" w:sz="0" w:space="0" w:color="auto"/>
                <w:right w:val="none" w:sz="0" w:space="0" w:color="auto"/>
              </w:divBdr>
              <w:divsChild>
                <w:div w:id="1847942284">
                  <w:marLeft w:val="0"/>
                  <w:marRight w:val="0"/>
                  <w:marTop w:val="0"/>
                  <w:marBottom w:val="0"/>
                  <w:divBdr>
                    <w:top w:val="none" w:sz="0" w:space="0" w:color="auto"/>
                    <w:left w:val="none" w:sz="0" w:space="0" w:color="auto"/>
                    <w:bottom w:val="none" w:sz="0" w:space="0" w:color="auto"/>
                    <w:right w:val="none" w:sz="0" w:space="0" w:color="auto"/>
                  </w:divBdr>
                  <w:divsChild>
                    <w:div w:id="1204908717">
                      <w:marLeft w:val="0"/>
                      <w:marRight w:val="0"/>
                      <w:marTop w:val="0"/>
                      <w:marBottom w:val="0"/>
                      <w:divBdr>
                        <w:top w:val="none" w:sz="0" w:space="0" w:color="auto"/>
                        <w:left w:val="none" w:sz="0" w:space="0" w:color="auto"/>
                        <w:bottom w:val="none" w:sz="0" w:space="0" w:color="auto"/>
                        <w:right w:val="none" w:sz="0" w:space="0" w:color="auto"/>
                      </w:divBdr>
                      <w:divsChild>
                        <w:div w:id="865337739">
                          <w:marLeft w:val="0"/>
                          <w:marRight w:val="0"/>
                          <w:marTop w:val="0"/>
                          <w:marBottom w:val="0"/>
                          <w:divBdr>
                            <w:top w:val="none" w:sz="0" w:space="0" w:color="auto"/>
                            <w:left w:val="none" w:sz="0" w:space="0" w:color="auto"/>
                            <w:bottom w:val="none" w:sz="0" w:space="0" w:color="auto"/>
                            <w:right w:val="none" w:sz="0" w:space="0" w:color="auto"/>
                          </w:divBdr>
                          <w:divsChild>
                            <w:div w:id="7180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355671">
              <w:marLeft w:val="0"/>
              <w:marRight w:val="0"/>
              <w:marTop w:val="0"/>
              <w:marBottom w:val="0"/>
              <w:divBdr>
                <w:top w:val="none" w:sz="0" w:space="0" w:color="auto"/>
                <w:left w:val="none" w:sz="0" w:space="0" w:color="auto"/>
                <w:bottom w:val="none" w:sz="0" w:space="0" w:color="auto"/>
                <w:right w:val="none" w:sz="0" w:space="0" w:color="auto"/>
              </w:divBdr>
            </w:div>
            <w:div w:id="854418208">
              <w:marLeft w:val="0"/>
              <w:marRight w:val="0"/>
              <w:marTop w:val="0"/>
              <w:marBottom w:val="150"/>
              <w:divBdr>
                <w:top w:val="none" w:sz="0" w:space="0" w:color="auto"/>
                <w:left w:val="none" w:sz="0" w:space="0" w:color="auto"/>
                <w:bottom w:val="none" w:sz="0" w:space="0" w:color="auto"/>
                <w:right w:val="none" w:sz="0" w:space="0" w:color="auto"/>
              </w:divBdr>
              <w:divsChild>
                <w:div w:id="1705055058">
                  <w:marLeft w:val="0"/>
                  <w:marRight w:val="0"/>
                  <w:marTop w:val="0"/>
                  <w:marBottom w:val="0"/>
                  <w:divBdr>
                    <w:top w:val="none" w:sz="0" w:space="0" w:color="auto"/>
                    <w:left w:val="none" w:sz="0" w:space="0" w:color="auto"/>
                    <w:bottom w:val="none" w:sz="0" w:space="0" w:color="auto"/>
                    <w:right w:val="none" w:sz="0" w:space="0" w:color="auto"/>
                  </w:divBdr>
                  <w:divsChild>
                    <w:div w:id="2002730715">
                      <w:marLeft w:val="0"/>
                      <w:marRight w:val="0"/>
                      <w:marTop w:val="0"/>
                      <w:marBottom w:val="0"/>
                      <w:divBdr>
                        <w:top w:val="none" w:sz="0" w:space="0" w:color="auto"/>
                        <w:left w:val="none" w:sz="0" w:space="0" w:color="auto"/>
                        <w:bottom w:val="none" w:sz="0" w:space="0" w:color="auto"/>
                        <w:right w:val="none" w:sz="0" w:space="0" w:color="auto"/>
                      </w:divBdr>
                      <w:divsChild>
                        <w:div w:id="69162964">
                          <w:marLeft w:val="0"/>
                          <w:marRight w:val="0"/>
                          <w:marTop w:val="0"/>
                          <w:marBottom w:val="0"/>
                          <w:divBdr>
                            <w:top w:val="none" w:sz="0" w:space="0" w:color="auto"/>
                            <w:left w:val="none" w:sz="0" w:space="0" w:color="auto"/>
                            <w:bottom w:val="none" w:sz="0" w:space="0" w:color="auto"/>
                            <w:right w:val="none" w:sz="0" w:space="0" w:color="auto"/>
                          </w:divBdr>
                          <w:divsChild>
                            <w:div w:id="181089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882701">
              <w:marLeft w:val="0"/>
              <w:marRight w:val="0"/>
              <w:marTop w:val="0"/>
              <w:marBottom w:val="150"/>
              <w:divBdr>
                <w:top w:val="none" w:sz="0" w:space="0" w:color="auto"/>
                <w:left w:val="none" w:sz="0" w:space="0" w:color="auto"/>
                <w:bottom w:val="none" w:sz="0" w:space="0" w:color="auto"/>
                <w:right w:val="none" w:sz="0" w:space="0" w:color="auto"/>
              </w:divBdr>
              <w:divsChild>
                <w:div w:id="1896696797">
                  <w:marLeft w:val="0"/>
                  <w:marRight w:val="0"/>
                  <w:marTop w:val="0"/>
                  <w:marBottom w:val="0"/>
                  <w:divBdr>
                    <w:top w:val="none" w:sz="0" w:space="0" w:color="auto"/>
                    <w:left w:val="none" w:sz="0" w:space="0" w:color="auto"/>
                    <w:bottom w:val="none" w:sz="0" w:space="0" w:color="auto"/>
                    <w:right w:val="none" w:sz="0" w:space="0" w:color="auto"/>
                  </w:divBdr>
                  <w:divsChild>
                    <w:div w:id="211039475">
                      <w:marLeft w:val="0"/>
                      <w:marRight w:val="0"/>
                      <w:marTop w:val="0"/>
                      <w:marBottom w:val="0"/>
                      <w:divBdr>
                        <w:top w:val="none" w:sz="0" w:space="0" w:color="auto"/>
                        <w:left w:val="none" w:sz="0" w:space="0" w:color="auto"/>
                        <w:bottom w:val="none" w:sz="0" w:space="0" w:color="auto"/>
                        <w:right w:val="none" w:sz="0" w:space="0" w:color="auto"/>
                      </w:divBdr>
                      <w:divsChild>
                        <w:div w:id="1776944402">
                          <w:marLeft w:val="0"/>
                          <w:marRight w:val="0"/>
                          <w:marTop w:val="0"/>
                          <w:marBottom w:val="0"/>
                          <w:divBdr>
                            <w:top w:val="none" w:sz="0" w:space="0" w:color="auto"/>
                            <w:left w:val="none" w:sz="0" w:space="0" w:color="auto"/>
                            <w:bottom w:val="none" w:sz="0" w:space="0" w:color="auto"/>
                            <w:right w:val="none" w:sz="0" w:space="0" w:color="auto"/>
                          </w:divBdr>
                          <w:divsChild>
                            <w:div w:id="1952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943250">
              <w:marLeft w:val="0"/>
              <w:marRight w:val="0"/>
              <w:marTop w:val="0"/>
              <w:marBottom w:val="0"/>
              <w:divBdr>
                <w:top w:val="none" w:sz="0" w:space="0" w:color="auto"/>
                <w:left w:val="none" w:sz="0" w:space="0" w:color="auto"/>
                <w:bottom w:val="none" w:sz="0" w:space="0" w:color="auto"/>
                <w:right w:val="none" w:sz="0" w:space="0" w:color="auto"/>
              </w:divBdr>
            </w:div>
            <w:div w:id="1532767283">
              <w:marLeft w:val="0"/>
              <w:marRight w:val="0"/>
              <w:marTop w:val="0"/>
              <w:marBottom w:val="150"/>
              <w:divBdr>
                <w:top w:val="none" w:sz="0" w:space="0" w:color="auto"/>
                <w:left w:val="none" w:sz="0" w:space="0" w:color="auto"/>
                <w:bottom w:val="none" w:sz="0" w:space="0" w:color="auto"/>
                <w:right w:val="none" w:sz="0" w:space="0" w:color="auto"/>
              </w:divBdr>
              <w:divsChild>
                <w:div w:id="733116527">
                  <w:marLeft w:val="0"/>
                  <w:marRight w:val="0"/>
                  <w:marTop w:val="0"/>
                  <w:marBottom w:val="0"/>
                  <w:divBdr>
                    <w:top w:val="none" w:sz="0" w:space="0" w:color="auto"/>
                    <w:left w:val="none" w:sz="0" w:space="0" w:color="auto"/>
                    <w:bottom w:val="none" w:sz="0" w:space="0" w:color="auto"/>
                    <w:right w:val="none" w:sz="0" w:space="0" w:color="auto"/>
                  </w:divBdr>
                  <w:divsChild>
                    <w:div w:id="101658405">
                      <w:marLeft w:val="0"/>
                      <w:marRight w:val="0"/>
                      <w:marTop w:val="0"/>
                      <w:marBottom w:val="0"/>
                      <w:divBdr>
                        <w:top w:val="none" w:sz="0" w:space="0" w:color="auto"/>
                        <w:left w:val="none" w:sz="0" w:space="0" w:color="auto"/>
                        <w:bottom w:val="none" w:sz="0" w:space="0" w:color="auto"/>
                        <w:right w:val="none" w:sz="0" w:space="0" w:color="auto"/>
                      </w:divBdr>
                      <w:divsChild>
                        <w:div w:id="637877262">
                          <w:marLeft w:val="0"/>
                          <w:marRight w:val="0"/>
                          <w:marTop w:val="0"/>
                          <w:marBottom w:val="0"/>
                          <w:divBdr>
                            <w:top w:val="none" w:sz="0" w:space="0" w:color="auto"/>
                            <w:left w:val="none" w:sz="0" w:space="0" w:color="auto"/>
                            <w:bottom w:val="none" w:sz="0" w:space="0" w:color="auto"/>
                            <w:right w:val="none" w:sz="0" w:space="0" w:color="auto"/>
                          </w:divBdr>
                          <w:divsChild>
                            <w:div w:id="17624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452911">
              <w:marLeft w:val="0"/>
              <w:marRight w:val="0"/>
              <w:marTop w:val="0"/>
              <w:marBottom w:val="0"/>
              <w:divBdr>
                <w:top w:val="none" w:sz="0" w:space="0" w:color="auto"/>
                <w:left w:val="none" w:sz="0" w:space="0" w:color="auto"/>
                <w:bottom w:val="none" w:sz="0" w:space="0" w:color="auto"/>
                <w:right w:val="none" w:sz="0" w:space="0" w:color="auto"/>
              </w:divBdr>
            </w:div>
            <w:div w:id="554897097">
              <w:marLeft w:val="0"/>
              <w:marRight w:val="0"/>
              <w:marTop w:val="0"/>
              <w:marBottom w:val="150"/>
              <w:divBdr>
                <w:top w:val="none" w:sz="0" w:space="0" w:color="auto"/>
                <w:left w:val="none" w:sz="0" w:space="0" w:color="auto"/>
                <w:bottom w:val="none" w:sz="0" w:space="0" w:color="auto"/>
                <w:right w:val="none" w:sz="0" w:space="0" w:color="auto"/>
              </w:divBdr>
              <w:divsChild>
                <w:div w:id="28454135">
                  <w:marLeft w:val="0"/>
                  <w:marRight w:val="0"/>
                  <w:marTop w:val="0"/>
                  <w:marBottom w:val="0"/>
                  <w:divBdr>
                    <w:top w:val="none" w:sz="0" w:space="0" w:color="auto"/>
                    <w:left w:val="none" w:sz="0" w:space="0" w:color="auto"/>
                    <w:bottom w:val="none" w:sz="0" w:space="0" w:color="auto"/>
                    <w:right w:val="none" w:sz="0" w:space="0" w:color="auto"/>
                  </w:divBdr>
                  <w:divsChild>
                    <w:div w:id="1266377298">
                      <w:marLeft w:val="0"/>
                      <w:marRight w:val="0"/>
                      <w:marTop w:val="0"/>
                      <w:marBottom w:val="0"/>
                      <w:divBdr>
                        <w:top w:val="none" w:sz="0" w:space="0" w:color="auto"/>
                        <w:left w:val="none" w:sz="0" w:space="0" w:color="auto"/>
                        <w:bottom w:val="none" w:sz="0" w:space="0" w:color="auto"/>
                        <w:right w:val="none" w:sz="0" w:space="0" w:color="auto"/>
                      </w:divBdr>
                      <w:divsChild>
                        <w:div w:id="1090662745">
                          <w:marLeft w:val="0"/>
                          <w:marRight w:val="0"/>
                          <w:marTop w:val="0"/>
                          <w:marBottom w:val="0"/>
                          <w:divBdr>
                            <w:top w:val="none" w:sz="0" w:space="0" w:color="auto"/>
                            <w:left w:val="none" w:sz="0" w:space="0" w:color="auto"/>
                            <w:bottom w:val="none" w:sz="0" w:space="0" w:color="auto"/>
                            <w:right w:val="none" w:sz="0" w:space="0" w:color="auto"/>
                          </w:divBdr>
                          <w:divsChild>
                            <w:div w:id="3121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923163">
              <w:marLeft w:val="0"/>
              <w:marRight w:val="0"/>
              <w:marTop w:val="0"/>
              <w:marBottom w:val="0"/>
              <w:divBdr>
                <w:top w:val="none" w:sz="0" w:space="0" w:color="auto"/>
                <w:left w:val="none" w:sz="0" w:space="0" w:color="auto"/>
                <w:bottom w:val="none" w:sz="0" w:space="0" w:color="auto"/>
                <w:right w:val="none" w:sz="0" w:space="0" w:color="auto"/>
              </w:divBdr>
            </w:div>
            <w:div w:id="402263707">
              <w:marLeft w:val="0"/>
              <w:marRight w:val="0"/>
              <w:marTop w:val="0"/>
              <w:marBottom w:val="150"/>
              <w:divBdr>
                <w:top w:val="none" w:sz="0" w:space="0" w:color="auto"/>
                <w:left w:val="none" w:sz="0" w:space="0" w:color="auto"/>
                <w:bottom w:val="none" w:sz="0" w:space="0" w:color="auto"/>
                <w:right w:val="none" w:sz="0" w:space="0" w:color="auto"/>
              </w:divBdr>
              <w:divsChild>
                <w:div w:id="1018658585">
                  <w:marLeft w:val="0"/>
                  <w:marRight w:val="0"/>
                  <w:marTop w:val="0"/>
                  <w:marBottom w:val="0"/>
                  <w:divBdr>
                    <w:top w:val="none" w:sz="0" w:space="0" w:color="auto"/>
                    <w:left w:val="none" w:sz="0" w:space="0" w:color="auto"/>
                    <w:bottom w:val="none" w:sz="0" w:space="0" w:color="auto"/>
                    <w:right w:val="none" w:sz="0" w:space="0" w:color="auto"/>
                  </w:divBdr>
                  <w:divsChild>
                    <w:div w:id="1725132376">
                      <w:marLeft w:val="0"/>
                      <w:marRight w:val="0"/>
                      <w:marTop w:val="0"/>
                      <w:marBottom w:val="0"/>
                      <w:divBdr>
                        <w:top w:val="none" w:sz="0" w:space="0" w:color="auto"/>
                        <w:left w:val="none" w:sz="0" w:space="0" w:color="auto"/>
                        <w:bottom w:val="none" w:sz="0" w:space="0" w:color="auto"/>
                        <w:right w:val="none" w:sz="0" w:space="0" w:color="auto"/>
                      </w:divBdr>
                      <w:divsChild>
                        <w:div w:id="584803691">
                          <w:marLeft w:val="0"/>
                          <w:marRight w:val="0"/>
                          <w:marTop w:val="0"/>
                          <w:marBottom w:val="0"/>
                          <w:divBdr>
                            <w:top w:val="none" w:sz="0" w:space="0" w:color="auto"/>
                            <w:left w:val="none" w:sz="0" w:space="0" w:color="auto"/>
                            <w:bottom w:val="none" w:sz="0" w:space="0" w:color="auto"/>
                            <w:right w:val="none" w:sz="0" w:space="0" w:color="auto"/>
                          </w:divBdr>
                          <w:divsChild>
                            <w:div w:id="21081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20939">
              <w:marLeft w:val="0"/>
              <w:marRight w:val="0"/>
              <w:marTop w:val="0"/>
              <w:marBottom w:val="0"/>
              <w:divBdr>
                <w:top w:val="none" w:sz="0" w:space="0" w:color="auto"/>
                <w:left w:val="none" w:sz="0" w:space="0" w:color="auto"/>
                <w:bottom w:val="none" w:sz="0" w:space="0" w:color="auto"/>
                <w:right w:val="none" w:sz="0" w:space="0" w:color="auto"/>
              </w:divBdr>
            </w:div>
            <w:div w:id="669413171">
              <w:marLeft w:val="0"/>
              <w:marRight w:val="0"/>
              <w:marTop w:val="0"/>
              <w:marBottom w:val="150"/>
              <w:divBdr>
                <w:top w:val="none" w:sz="0" w:space="0" w:color="auto"/>
                <w:left w:val="none" w:sz="0" w:space="0" w:color="auto"/>
                <w:bottom w:val="none" w:sz="0" w:space="0" w:color="auto"/>
                <w:right w:val="none" w:sz="0" w:space="0" w:color="auto"/>
              </w:divBdr>
              <w:divsChild>
                <w:div w:id="726415288">
                  <w:marLeft w:val="0"/>
                  <w:marRight w:val="0"/>
                  <w:marTop w:val="0"/>
                  <w:marBottom w:val="0"/>
                  <w:divBdr>
                    <w:top w:val="none" w:sz="0" w:space="0" w:color="auto"/>
                    <w:left w:val="none" w:sz="0" w:space="0" w:color="auto"/>
                    <w:bottom w:val="none" w:sz="0" w:space="0" w:color="auto"/>
                    <w:right w:val="none" w:sz="0" w:space="0" w:color="auto"/>
                  </w:divBdr>
                  <w:divsChild>
                    <w:div w:id="516425996">
                      <w:marLeft w:val="0"/>
                      <w:marRight w:val="0"/>
                      <w:marTop w:val="0"/>
                      <w:marBottom w:val="0"/>
                      <w:divBdr>
                        <w:top w:val="none" w:sz="0" w:space="0" w:color="auto"/>
                        <w:left w:val="none" w:sz="0" w:space="0" w:color="auto"/>
                        <w:bottom w:val="none" w:sz="0" w:space="0" w:color="auto"/>
                        <w:right w:val="none" w:sz="0" w:space="0" w:color="auto"/>
                      </w:divBdr>
                      <w:divsChild>
                        <w:div w:id="953440133">
                          <w:marLeft w:val="0"/>
                          <w:marRight w:val="0"/>
                          <w:marTop w:val="0"/>
                          <w:marBottom w:val="0"/>
                          <w:divBdr>
                            <w:top w:val="none" w:sz="0" w:space="0" w:color="auto"/>
                            <w:left w:val="none" w:sz="0" w:space="0" w:color="auto"/>
                            <w:bottom w:val="none" w:sz="0" w:space="0" w:color="auto"/>
                            <w:right w:val="none" w:sz="0" w:space="0" w:color="auto"/>
                          </w:divBdr>
                          <w:divsChild>
                            <w:div w:id="11816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1799">
              <w:marLeft w:val="0"/>
              <w:marRight w:val="0"/>
              <w:marTop w:val="0"/>
              <w:marBottom w:val="0"/>
              <w:divBdr>
                <w:top w:val="none" w:sz="0" w:space="0" w:color="auto"/>
                <w:left w:val="none" w:sz="0" w:space="0" w:color="auto"/>
                <w:bottom w:val="none" w:sz="0" w:space="0" w:color="auto"/>
                <w:right w:val="none" w:sz="0" w:space="0" w:color="auto"/>
              </w:divBdr>
            </w:div>
            <w:div w:id="1827744362">
              <w:marLeft w:val="0"/>
              <w:marRight w:val="0"/>
              <w:marTop w:val="0"/>
              <w:marBottom w:val="150"/>
              <w:divBdr>
                <w:top w:val="none" w:sz="0" w:space="0" w:color="auto"/>
                <w:left w:val="none" w:sz="0" w:space="0" w:color="auto"/>
                <w:bottom w:val="none" w:sz="0" w:space="0" w:color="auto"/>
                <w:right w:val="none" w:sz="0" w:space="0" w:color="auto"/>
              </w:divBdr>
              <w:divsChild>
                <w:div w:id="1172797905">
                  <w:marLeft w:val="0"/>
                  <w:marRight w:val="0"/>
                  <w:marTop w:val="0"/>
                  <w:marBottom w:val="0"/>
                  <w:divBdr>
                    <w:top w:val="none" w:sz="0" w:space="0" w:color="auto"/>
                    <w:left w:val="none" w:sz="0" w:space="0" w:color="auto"/>
                    <w:bottom w:val="none" w:sz="0" w:space="0" w:color="auto"/>
                    <w:right w:val="none" w:sz="0" w:space="0" w:color="auto"/>
                  </w:divBdr>
                  <w:divsChild>
                    <w:div w:id="1284847455">
                      <w:marLeft w:val="0"/>
                      <w:marRight w:val="0"/>
                      <w:marTop w:val="0"/>
                      <w:marBottom w:val="0"/>
                      <w:divBdr>
                        <w:top w:val="none" w:sz="0" w:space="0" w:color="auto"/>
                        <w:left w:val="none" w:sz="0" w:space="0" w:color="auto"/>
                        <w:bottom w:val="none" w:sz="0" w:space="0" w:color="auto"/>
                        <w:right w:val="none" w:sz="0" w:space="0" w:color="auto"/>
                      </w:divBdr>
                      <w:divsChild>
                        <w:div w:id="1697391790">
                          <w:marLeft w:val="0"/>
                          <w:marRight w:val="0"/>
                          <w:marTop w:val="0"/>
                          <w:marBottom w:val="0"/>
                          <w:divBdr>
                            <w:top w:val="none" w:sz="0" w:space="0" w:color="auto"/>
                            <w:left w:val="none" w:sz="0" w:space="0" w:color="auto"/>
                            <w:bottom w:val="none" w:sz="0" w:space="0" w:color="auto"/>
                            <w:right w:val="none" w:sz="0" w:space="0" w:color="auto"/>
                          </w:divBdr>
                          <w:divsChild>
                            <w:div w:id="8457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89975">
              <w:marLeft w:val="0"/>
              <w:marRight w:val="0"/>
              <w:marTop w:val="0"/>
              <w:marBottom w:val="0"/>
              <w:divBdr>
                <w:top w:val="none" w:sz="0" w:space="0" w:color="auto"/>
                <w:left w:val="none" w:sz="0" w:space="0" w:color="auto"/>
                <w:bottom w:val="none" w:sz="0" w:space="0" w:color="auto"/>
                <w:right w:val="none" w:sz="0" w:space="0" w:color="auto"/>
              </w:divBdr>
            </w:div>
            <w:div w:id="315501931">
              <w:marLeft w:val="0"/>
              <w:marRight w:val="0"/>
              <w:marTop w:val="0"/>
              <w:marBottom w:val="150"/>
              <w:divBdr>
                <w:top w:val="none" w:sz="0" w:space="0" w:color="auto"/>
                <w:left w:val="none" w:sz="0" w:space="0" w:color="auto"/>
                <w:bottom w:val="none" w:sz="0" w:space="0" w:color="auto"/>
                <w:right w:val="none" w:sz="0" w:space="0" w:color="auto"/>
              </w:divBdr>
              <w:divsChild>
                <w:div w:id="653534745">
                  <w:marLeft w:val="0"/>
                  <w:marRight w:val="0"/>
                  <w:marTop w:val="0"/>
                  <w:marBottom w:val="0"/>
                  <w:divBdr>
                    <w:top w:val="none" w:sz="0" w:space="0" w:color="auto"/>
                    <w:left w:val="none" w:sz="0" w:space="0" w:color="auto"/>
                    <w:bottom w:val="none" w:sz="0" w:space="0" w:color="auto"/>
                    <w:right w:val="none" w:sz="0" w:space="0" w:color="auto"/>
                  </w:divBdr>
                  <w:divsChild>
                    <w:div w:id="1861621606">
                      <w:marLeft w:val="0"/>
                      <w:marRight w:val="0"/>
                      <w:marTop w:val="0"/>
                      <w:marBottom w:val="0"/>
                      <w:divBdr>
                        <w:top w:val="none" w:sz="0" w:space="0" w:color="auto"/>
                        <w:left w:val="none" w:sz="0" w:space="0" w:color="auto"/>
                        <w:bottom w:val="none" w:sz="0" w:space="0" w:color="auto"/>
                        <w:right w:val="none" w:sz="0" w:space="0" w:color="auto"/>
                      </w:divBdr>
                      <w:divsChild>
                        <w:div w:id="509032164">
                          <w:marLeft w:val="0"/>
                          <w:marRight w:val="0"/>
                          <w:marTop w:val="0"/>
                          <w:marBottom w:val="0"/>
                          <w:divBdr>
                            <w:top w:val="none" w:sz="0" w:space="0" w:color="auto"/>
                            <w:left w:val="none" w:sz="0" w:space="0" w:color="auto"/>
                            <w:bottom w:val="none" w:sz="0" w:space="0" w:color="auto"/>
                            <w:right w:val="none" w:sz="0" w:space="0" w:color="auto"/>
                          </w:divBdr>
                          <w:divsChild>
                            <w:div w:id="11934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184444">
              <w:marLeft w:val="0"/>
              <w:marRight w:val="0"/>
              <w:marTop w:val="0"/>
              <w:marBottom w:val="0"/>
              <w:divBdr>
                <w:top w:val="none" w:sz="0" w:space="0" w:color="auto"/>
                <w:left w:val="none" w:sz="0" w:space="0" w:color="auto"/>
                <w:bottom w:val="none" w:sz="0" w:space="0" w:color="auto"/>
                <w:right w:val="none" w:sz="0" w:space="0" w:color="auto"/>
              </w:divBdr>
            </w:div>
            <w:div w:id="452094352">
              <w:marLeft w:val="0"/>
              <w:marRight w:val="0"/>
              <w:marTop w:val="0"/>
              <w:marBottom w:val="150"/>
              <w:divBdr>
                <w:top w:val="none" w:sz="0" w:space="0" w:color="auto"/>
                <w:left w:val="none" w:sz="0" w:space="0" w:color="auto"/>
                <w:bottom w:val="none" w:sz="0" w:space="0" w:color="auto"/>
                <w:right w:val="none" w:sz="0" w:space="0" w:color="auto"/>
              </w:divBdr>
              <w:divsChild>
                <w:div w:id="420419253">
                  <w:marLeft w:val="0"/>
                  <w:marRight w:val="0"/>
                  <w:marTop w:val="0"/>
                  <w:marBottom w:val="0"/>
                  <w:divBdr>
                    <w:top w:val="none" w:sz="0" w:space="0" w:color="auto"/>
                    <w:left w:val="none" w:sz="0" w:space="0" w:color="auto"/>
                    <w:bottom w:val="none" w:sz="0" w:space="0" w:color="auto"/>
                    <w:right w:val="none" w:sz="0" w:space="0" w:color="auto"/>
                  </w:divBdr>
                  <w:divsChild>
                    <w:div w:id="944077213">
                      <w:marLeft w:val="0"/>
                      <w:marRight w:val="0"/>
                      <w:marTop w:val="0"/>
                      <w:marBottom w:val="0"/>
                      <w:divBdr>
                        <w:top w:val="none" w:sz="0" w:space="0" w:color="auto"/>
                        <w:left w:val="none" w:sz="0" w:space="0" w:color="auto"/>
                        <w:bottom w:val="none" w:sz="0" w:space="0" w:color="auto"/>
                        <w:right w:val="none" w:sz="0" w:space="0" w:color="auto"/>
                      </w:divBdr>
                      <w:divsChild>
                        <w:div w:id="169299855">
                          <w:marLeft w:val="0"/>
                          <w:marRight w:val="0"/>
                          <w:marTop w:val="0"/>
                          <w:marBottom w:val="0"/>
                          <w:divBdr>
                            <w:top w:val="none" w:sz="0" w:space="0" w:color="auto"/>
                            <w:left w:val="none" w:sz="0" w:space="0" w:color="auto"/>
                            <w:bottom w:val="none" w:sz="0" w:space="0" w:color="auto"/>
                            <w:right w:val="none" w:sz="0" w:space="0" w:color="auto"/>
                          </w:divBdr>
                          <w:divsChild>
                            <w:div w:id="7362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048400">
              <w:marLeft w:val="0"/>
              <w:marRight w:val="0"/>
              <w:marTop w:val="0"/>
              <w:marBottom w:val="0"/>
              <w:divBdr>
                <w:top w:val="none" w:sz="0" w:space="0" w:color="auto"/>
                <w:left w:val="none" w:sz="0" w:space="0" w:color="auto"/>
                <w:bottom w:val="none" w:sz="0" w:space="0" w:color="auto"/>
                <w:right w:val="none" w:sz="0" w:space="0" w:color="auto"/>
              </w:divBdr>
            </w:div>
            <w:div w:id="1757745962">
              <w:marLeft w:val="0"/>
              <w:marRight w:val="0"/>
              <w:marTop w:val="0"/>
              <w:marBottom w:val="150"/>
              <w:divBdr>
                <w:top w:val="none" w:sz="0" w:space="0" w:color="auto"/>
                <w:left w:val="none" w:sz="0" w:space="0" w:color="auto"/>
                <w:bottom w:val="none" w:sz="0" w:space="0" w:color="auto"/>
                <w:right w:val="none" w:sz="0" w:space="0" w:color="auto"/>
              </w:divBdr>
              <w:divsChild>
                <w:div w:id="693194406">
                  <w:marLeft w:val="0"/>
                  <w:marRight w:val="0"/>
                  <w:marTop w:val="0"/>
                  <w:marBottom w:val="0"/>
                  <w:divBdr>
                    <w:top w:val="none" w:sz="0" w:space="0" w:color="auto"/>
                    <w:left w:val="none" w:sz="0" w:space="0" w:color="auto"/>
                    <w:bottom w:val="none" w:sz="0" w:space="0" w:color="auto"/>
                    <w:right w:val="none" w:sz="0" w:space="0" w:color="auto"/>
                  </w:divBdr>
                  <w:divsChild>
                    <w:div w:id="348796943">
                      <w:marLeft w:val="0"/>
                      <w:marRight w:val="0"/>
                      <w:marTop w:val="0"/>
                      <w:marBottom w:val="0"/>
                      <w:divBdr>
                        <w:top w:val="none" w:sz="0" w:space="0" w:color="auto"/>
                        <w:left w:val="none" w:sz="0" w:space="0" w:color="auto"/>
                        <w:bottom w:val="none" w:sz="0" w:space="0" w:color="auto"/>
                        <w:right w:val="none" w:sz="0" w:space="0" w:color="auto"/>
                      </w:divBdr>
                      <w:divsChild>
                        <w:div w:id="465467317">
                          <w:marLeft w:val="0"/>
                          <w:marRight w:val="0"/>
                          <w:marTop w:val="0"/>
                          <w:marBottom w:val="0"/>
                          <w:divBdr>
                            <w:top w:val="none" w:sz="0" w:space="0" w:color="auto"/>
                            <w:left w:val="none" w:sz="0" w:space="0" w:color="auto"/>
                            <w:bottom w:val="none" w:sz="0" w:space="0" w:color="auto"/>
                            <w:right w:val="none" w:sz="0" w:space="0" w:color="auto"/>
                          </w:divBdr>
                          <w:divsChild>
                            <w:div w:id="3030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76267">
              <w:marLeft w:val="0"/>
              <w:marRight w:val="0"/>
              <w:marTop w:val="0"/>
              <w:marBottom w:val="0"/>
              <w:divBdr>
                <w:top w:val="none" w:sz="0" w:space="0" w:color="auto"/>
                <w:left w:val="none" w:sz="0" w:space="0" w:color="auto"/>
                <w:bottom w:val="none" w:sz="0" w:space="0" w:color="auto"/>
                <w:right w:val="none" w:sz="0" w:space="0" w:color="auto"/>
              </w:divBdr>
            </w:div>
            <w:div w:id="1041318522">
              <w:marLeft w:val="0"/>
              <w:marRight w:val="0"/>
              <w:marTop w:val="0"/>
              <w:marBottom w:val="150"/>
              <w:divBdr>
                <w:top w:val="none" w:sz="0" w:space="0" w:color="auto"/>
                <w:left w:val="none" w:sz="0" w:space="0" w:color="auto"/>
                <w:bottom w:val="none" w:sz="0" w:space="0" w:color="auto"/>
                <w:right w:val="none" w:sz="0" w:space="0" w:color="auto"/>
              </w:divBdr>
              <w:divsChild>
                <w:div w:id="1877545693">
                  <w:marLeft w:val="0"/>
                  <w:marRight w:val="0"/>
                  <w:marTop w:val="0"/>
                  <w:marBottom w:val="0"/>
                  <w:divBdr>
                    <w:top w:val="none" w:sz="0" w:space="0" w:color="auto"/>
                    <w:left w:val="none" w:sz="0" w:space="0" w:color="auto"/>
                    <w:bottom w:val="none" w:sz="0" w:space="0" w:color="auto"/>
                    <w:right w:val="none" w:sz="0" w:space="0" w:color="auto"/>
                  </w:divBdr>
                  <w:divsChild>
                    <w:div w:id="850686703">
                      <w:marLeft w:val="0"/>
                      <w:marRight w:val="0"/>
                      <w:marTop w:val="0"/>
                      <w:marBottom w:val="0"/>
                      <w:divBdr>
                        <w:top w:val="none" w:sz="0" w:space="0" w:color="auto"/>
                        <w:left w:val="none" w:sz="0" w:space="0" w:color="auto"/>
                        <w:bottom w:val="none" w:sz="0" w:space="0" w:color="auto"/>
                        <w:right w:val="none" w:sz="0" w:space="0" w:color="auto"/>
                      </w:divBdr>
                      <w:divsChild>
                        <w:div w:id="643118038">
                          <w:marLeft w:val="0"/>
                          <w:marRight w:val="0"/>
                          <w:marTop w:val="0"/>
                          <w:marBottom w:val="0"/>
                          <w:divBdr>
                            <w:top w:val="none" w:sz="0" w:space="0" w:color="auto"/>
                            <w:left w:val="none" w:sz="0" w:space="0" w:color="auto"/>
                            <w:bottom w:val="none" w:sz="0" w:space="0" w:color="auto"/>
                            <w:right w:val="none" w:sz="0" w:space="0" w:color="auto"/>
                          </w:divBdr>
                          <w:divsChild>
                            <w:div w:id="15624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847919">
              <w:marLeft w:val="0"/>
              <w:marRight w:val="0"/>
              <w:marTop w:val="0"/>
              <w:marBottom w:val="150"/>
              <w:divBdr>
                <w:top w:val="none" w:sz="0" w:space="0" w:color="auto"/>
                <w:left w:val="none" w:sz="0" w:space="0" w:color="auto"/>
                <w:bottom w:val="none" w:sz="0" w:space="0" w:color="auto"/>
                <w:right w:val="none" w:sz="0" w:space="0" w:color="auto"/>
              </w:divBdr>
              <w:divsChild>
                <w:div w:id="484131990">
                  <w:marLeft w:val="0"/>
                  <w:marRight w:val="0"/>
                  <w:marTop w:val="0"/>
                  <w:marBottom w:val="0"/>
                  <w:divBdr>
                    <w:top w:val="none" w:sz="0" w:space="0" w:color="auto"/>
                    <w:left w:val="none" w:sz="0" w:space="0" w:color="auto"/>
                    <w:bottom w:val="none" w:sz="0" w:space="0" w:color="auto"/>
                    <w:right w:val="none" w:sz="0" w:space="0" w:color="auto"/>
                  </w:divBdr>
                  <w:divsChild>
                    <w:div w:id="1814716483">
                      <w:marLeft w:val="0"/>
                      <w:marRight w:val="0"/>
                      <w:marTop w:val="0"/>
                      <w:marBottom w:val="0"/>
                      <w:divBdr>
                        <w:top w:val="none" w:sz="0" w:space="0" w:color="auto"/>
                        <w:left w:val="none" w:sz="0" w:space="0" w:color="auto"/>
                        <w:bottom w:val="none" w:sz="0" w:space="0" w:color="auto"/>
                        <w:right w:val="none" w:sz="0" w:space="0" w:color="auto"/>
                      </w:divBdr>
                      <w:divsChild>
                        <w:div w:id="1072584966">
                          <w:marLeft w:val="0"/>
                          <w:marRight w:val="0"/>
                          <w:marTop w:val="0"/>
                          <w:marBottom w:val="0"/>
                          <w:divBdr>
                            <w:top w:val="none" w:sz="0" w:space="0" w:color="auto"/>
                            <w:left w:val="none" w:sz="0" w:space="0" w:color="auto"/>
                            <w:bottom w:val="none" w:sz="0" w:space="0" w:color="auto"/>
                            <w:right w:val="none" w:sz="0" w:space="0" w:color="auto"/>
                          </w:divBdr>
                          <w:divsChild>
                            <w:div w:id="15822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203331">
          <w:marLeft w:val="0"/>
          <w:marRight w:val="0"/>
          <w:marTop w:val="0"/>
          <w:marBottom w:val="0"/>
          <w:divBdr>
            <w:top w:val="single" w:sz="6" w:space="0" w:color="EEEEEE"/>
            <w:left w:val="single" w:sz="6" w:space="0" w:color="EEEEEE"/>
            <w:bottom w:val="single" w:sz="6" w:space="0" w:color="EEEEEE"/>
            <w:right w:val="single" w:sz="6" w:space="0" w:color="EEEEEE"/>
          </w:divBdr>
          <w:divsChild>
            <w:div w:id="523905393">
              <w:marLeft w:val="0"/>
              <w:marRight w:val="0"/>
              <w:marTop w:val="0"/>
              <w:marBottom w:val="0"/>
              <w:divBdr>
                <w:top w:val="none" w:sz="0" w:space="0" w:color="auto"/>
                <w:left w:val="none" w:sz="0" w:space="0" w:color="auto"/>
                <w:bottom w:val="none" w:sz="0" w:space="0" w:color="auto"/>
                <w:right w:val="none" w:sz="0" w:space="0" w:color="auto"/>
              </w:divBdr>
            </w:div>
          </w:divsChild>
        </w:div>
        <w:div w:id="1140224548">
          <w:marLeft w:val="0"/>
          <w:marRight w:val="0"/>
          <w:marTop w:val="0"/>
          <w:marBottom w:val="0"/>
          <w:divBdr>
            <w:top w:val="none" w:sz="0" w:space="0" w:color="auto"/>
            <w:left w:val="none" w:sz="0" w:space="0" w:color="auto"/>
            <w:bottom w:val="none" w:sz="0" w:space="0" w:color="auto"/>
            <w:right w:val="none" w:sz="0" w:space="0" w:color="auto"/>
          </w:divBdr>
          <w:divsChild>
            <w:div w:id="1265267215">
              <w:marLeft w:val="0"/>
              <w:marRight w:val="0"/>
              <w:marTop w:val="0"/>
              <w:marBottom w:val="0"/>
              <w:divBdr>
                <w:top w:val="none" w:sz="0" w:space="0" w:color="auto"/>
                <w:left w:val="none" w:sz="0" w:space="0" w:color="auto"/>
                <w:bottom w:val="none" w:sz="0" w:space="0" w:color="auto"/>
                <w:right w:val="none" w:sz="0" w:space="0" w:color="auto"/>
              </w:divBdr>
            </w:div>
          </w:divsChild>
        </w:div>
        <w:div w:id="5252713">
          <w:marLeft w:val="0"/>
          <w:marRight w:val="0"/>
          <w:marTop w:val="0"/>
          <w:marBottom w:val="0"/>
          <w:divBdr>
            <w:top w:val="none" w:sz="0" w:space="0" w:color="auto"/>
            <w:left w:val="none" w:sz="0" w:space="0" w:color="auto"/>
            <w:bottom w:val="none" w:sz="0" w:space="0" w:color="auto"/>
            <w:right w:val="none" w:sz="0" w:space="0" w:color="auto"/>
          </w:divBdr>
          <w:divsChild>
            <w:div w:id="318310637">
              <w:marLeft w:val="0"/>
              <w:marRight w:val="0"/>
              <w:marTop w:val="0"/>
              <w:marBottom w:val="0"/>
              <w:divBdr>
                <w:top w:val="none" w:sz="0" w:space="0" w:color="auto"/>
                <w:left w:val="none" w:sz="0" w:space="0" w:color="auto"/>
                <w:bottom w:val="none" w:sz="0" w:space="0" w:color="auto"/>
                <w:right w:val="none" w:sz="0" w:space="0" w:color="auto"/>
              </w:divBdr>
            </w:div>
          </w:divsChild>
        </w:div>
        <w:div w:id="1048380839">
          <w:marLeft w:val="0"/>
          <w:marRight w:val="0"/>
          <w:marTop w:val="0"/>
          <w:marBottom w:val="0"/>
          <w:divBdr>
            <w:top w:val="none" w:sz="0" w:space="0" w:color="auto"/>
            <w:left w:val="none" w:sz="0" w:space="0" w:color="auto"/>
            <w:bottom w:val="none" w:sz="0" w:space="0" w:color="auto"/>
            <w:right w:val="none" w:sz="0" w:space="0" w:color="auto"/>
          </w:divBdr>
          <w:divsChild>
            <w:div w:id="163906368">
              <w:marLeft w:val="0"/>
              <w:marRight w:val="0"/>
              <w:marTop w:val="0"/>
              <w:marBottom w:val="0"/>
              <w:divBdr>
                <w:top w:val="none" w:sz="0" w:space="0" w:color="auto"/>
                <w:left w:val="none" w:sz="0" w:space="0" w:color="auto"/>
                <w:bottom w:val="none" w:sz="0" w:space="0" w:color="auto"/>
                <w:right w:val="none" w:sz="0" w:space="0" w:color="auto"/>
              </w:divBdr>
              <w:divsChild>
                <w:div w:id="503131479">
                  <w:marLeft w:val="0"/>
                  <w:marRight w:val="0"/>
                  <w:marTop w:val="0"/>
                  <w:marBottom w:val="0"/>
                  <w:divBdr>
                    <w:top w:val="none" w:sz="0" w:space="0" w:color="auto"/>
                    <w:left w:val="none" w:sz="0" w:space="0" w:color="auto"/>
                    <w:bottom w:val="none" w:sz="0" w:space="0" w:color="auto"/>
                    <w:right w:val="none" w:sz="0" w:space="0" w:color="auto"/>
                  </w:divBdr>
                  <w:divsChild>
                    <w:div w:id="5992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line-literature.com/henry_james/portrait_lad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ctorianchildren.org/victorian-poetr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3411</Words>
  <Characters>18765</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AHALR</Company>
  <LinksUpToDate>false</LinksUpToDate>
  <CharactersWithSpaces>22132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VALR</dc:creator>
  <cp:lastModifiedBy>BN</cp:lastModifiedBy>
  <cp:revision>2</cp:revision>
  <cp:lastPrinted>2017-12-01T12:13:00Z</cp:lastPrinted>
  <dcterms:created xsi:type="dcterms:W3CDTF">2024-12-06T17:58:00Z</dcterms:created>
  <dcterms:modified xsi:type="dcterms:W3CDTF">2024-12-06T17:58:00Z</dcterms:modified>
</cp:coreProperties>
</file>