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jc w:val="center"/>
        <w:rPr>
          <w:rFonts w:asciiTheme="majorBidi" w:hAnsiTheme="majorBidi" w:cstheme="majorBidi"/>
          <w:color w:val="333333"/>
          <w:sz w:val="28"/>
          <w:szCs w:val="26"/>
          <w:lang w:val="en-US"/>
        </w:rPr>
      </w:pPr>
      <w:r w:rsidRPr="006366BE">
        <w:rPr>
          <w:rFonts w:asciiTheme="majorBidi" w:hAnsiTheme="majorBidi" w:cstheme="majorBidi"/>
          <w:b/>
          <w:bCs/>
          <w:color w:val="3C3D3B"/>
          <w:sz w:val="28"/>
          <w:szCs w:val="28"/>
          <w:lang w:val="en-US"/>
        </w:rPr>
        <w:t>Capitalization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333333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333333"/>
          <w:sz w:val="24"/>
          <w:szCs w:val="24"/>
          <w:lang w:val="en-US"/>
        </w:rPr>
        <w:tab/>
        <w:t>Knowing the basic rules of capitalization and using capitalization correctly gives the reader the impression that you choose your words carefully and care about the ideas you are conveying.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3C3D3B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3C3D3B"/>
          <w:sz w:val="24"/>
          <w:szCs w:val="24"/>
          <w:lang w:val="en-US"/>
        </w:rPr>
        <w:t>Capitalization Rules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Fd671528-Identity-H" w:hAnsiTheme="majorBidi" w:cstheme="majorBidi"/>
          <w:color w:val="3A3C3B"/>
          <w:sz w:val="24"/>
          <w:szCs w:val="24"/>
          <w:lang w:val="fr-FR"/>
        </w:rPr>
      </w:pPr>
      <w:r w:rsidRPr="006366BE">
        <w:rPr>
          <w:rFonts w:asciiTheme="majorBidi" w:eastAsia="Fd671528-Identity-H" w:hAnsiTheme="majorBidi" w:cstheme="majorBidi"/>
          <w:color w:val="3A3C3B"/>
          <w:sz w:val="24"/>
          <w:szCs w:val="24"/>
          <w:lang w:val="en-US"/>
        </w:rPr>
        <w:t xml:space="preserve">These are the most important rules for capitalization in English. </w:t>
      </w:r>
      <w:proofErr w:type="spellStart"/>
      <w:r w:rsidRPr="006366BE">
        <w:rPr>
          <w:rFonts w:asciiTheme="majorBidi" w:eastAsia="Fd671528-Identity-H" w:hAnsiTheme="majorBidi" w:cstheme="majorBidi"/>
          <w:color w:val="3A3C3B"/>
          <w:sz w:val="24"/>
          <w:szCs w:val="24"/>
          <w:lang w:val="fr-FR"/>
        </w:rPr>
        <w:t>Capitalize</w:t>
      </w:r>
      <w:proofErr w:type="spellEnd"/>
      <w:r w:rsidRPr="006366BE">
        <w:rPr>
          <w:rFonts w:asciiTheme="majorBidi" w:eastAsia="Fd671528-Identity-H" w:hAnsiTheme="majorBidi" w:cstheme="majorBidi"/>
          <w:color w:val="3A3C3B"/>
          <w:sz w:val="24"/>
          <w:szCs w:val="24"/>
          <w:lang w:val="fr-FR"/>
        </w:rPr>
        <w:t xml:space="preserve"> the </w:t>
      </w:r>
      <w:proofErr w:type="spellStart"/>
      <w:proofErr w:type="gramStart"/>
      <w:r w:rsidRPr="006366BE">
        <w:rPr>
          <w:rFonts w:asciiTheme="majorBidi" w:eastAsia="Fd671528-Identity-H" w:hAnsiTheme="majorBidi" w:cstheme="majorBidi"/>
          <w:color w:val="3A3C3B"/>
          <w:sz w:val="24"/>
          <w:szCs w:val="24"/>
          <w:lang w:val="fr-FR"/>
        </w:rPr>
        <w:t>following</w:t>
      </w:r>
      <w:proofErr w:type="spellEnd"/>
      <w:r w:rsidRPr="006366BE">
        <w:rPr>
          <w:rFonts w:asciiTheme="majorBidi" w:eastAsia="Fd671528-Identity-H" w:hAnsiTheme="majorBidi" w:cstheme="majorBidi"/>
          <w:color w:val="3A3C3B"/>
          <w:sz w:val="24"/>
          <w:szCs w:val="24"/>
          <w:lang w:val="fr-FR"/>
        </w:rPr>
        <w:t>:</w:t>
      </w:r>
      <w:proofErr w:type="gramEnd"/>
    </w:p>
    <w:p w:rsidR="00732F06" w:rsidRPr="006366BE" w:rsidRDefault="00732F06" w:rsidP="00732F0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eastAsia="Fd671528-Identity-H" w:hAnsiTheme="majorBidi" w:cstheme="majorBidi"/>
          <w:b/>
          <w:bCs/>
          <w:color w:val="3A3C3B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b/>
          <w:bCs/>
          <w:color w:val="00B050"/>
          <w:sz w:val="24"/>
          <w:szCs w:val="24"/>
          <w:lang w:val="en-US"/>
        </w:rPr>
        <w:t>The first word in a sentence</w:t>
      </w:r>
      <w:r w:rsidRPr="006366BE">
        <w:rPr>
          <w:rFonts w:asciiTheme="majorBidi" w:eastAsia="Fd701250-Identity-H" w:hAnsiTheme="majorBidi" w:cstheme="majorBidi"/>
          <w:b/>
          <w:bCs/>
          <w:color w:val="393939"/>
          <w:sz w:val="24"/>
          <w:szCs w:val="24"/>
          <w:lang w:val="en-US"/>
        </w:rPr>
        <w:t xml:space="preserve">: </w:t>
      </w:r>
    </w:p>
    <w:p w:rsidR="00732F06" w:rsidRPr="006366BE" w:rsidRDefault="00732F06" w:rsidP="00732F0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eastAsia="Fd701250-Identity-H" w:hAnsiTheme="majorBidi" w:cstheme="majorBidi"/>
          <w:color w:val="393939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b/>
          <w:bCs/>
          <w:color w:val="FF0000"/>
          <w:sz w:val="24"/>
          <w:szCs w:val="24"/>
          <w:lang w:val="en-US"/>
        </w:rPr>
        <w:t>C</w:t>
      </w:r>
      <w:r w:rsidRPr="006366BE">
        <w:rPr>
          <w:rFonts w:asciiTheme="majorBidi" w:eastAsia="Fd701250-Identity-H" w:hAnsiTheme="majorBidi" w:cstheme="majorBidi"/>
          <w:color w:val="393939"/>
          <w:sz w:val="24"/>
          <w:szCs w:val="24"/>
          <w:lang w:val="en-US"/>
        </w:rPr>
        <w:t>ooking can be therapeutic.</w:t>
      </w:r>
    </w:p>
    <w:p w:rsidR="00732F06" w:rsidRPr="006366BE" w:rsidRDefault="00732F06" w:rsidP="00732F06">
      <w:pPr>
        <w:pStyle w:val="Paragraphedeliste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eastAsia="Fd701250-Identity-H" w:hAnsiTheme="majorBidi" w:cstheme="majorBidi"/>
          <w:color w:val="00B0F0"/>
          <w:sz w:val="28"/>
          <w:szCs w:val="28"/>
          <w:lang w:val="en-US"/>
        </w:rPr>
      </w:pPr>
      <w:r w:rsidRPr="006366BE">
        <w:rPr>
          <w:rStyle w:val="A4"/>
          <w:rFonts w:asciiTheme="majorBidi" w:hAnsiTheme="majorBidi" w:cstheme="majorBidi"/>
          <w:color w:val="00B0F0"/>
          <w:sz w:val="24"/>
          <w:szCs w:val="24"/>
          <w:lang w:val="en-US"/>
        </w:rPr>
        <w:t xml:space="preserve">Always capitalize the first word in a direct quote. </w:t>
      </w:r>
    </w:p>
    <w:p w:rsidR="00732F06" w:rsidRPr="006366BE" w:rsidRDefault="00732F06" w:rsidP="00732F06">
      <w:pPr>
        <w:pStyle w:val="Pa4"/>
        <w:spacing w:line="276" w:lineRule="auto"/>
        <w:ind w:left="720" w:hanging="720"/>
        <w:jc w:val="both"/>
        <w:rPr>
          <w:rFonts w:asciiTheme="majorBidi" w:hAnsiTheme="majorBidi" w:cstheme="majorBidi"/>
          <w:color w:val="000000"/>
          <w:lang w:val="en-US"/>
        </w:rPr>
      </w:pPr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ab/>
        <w:t>WRONG: The manager yelled, “</w:t>
      </w:r>
      <w:proofErr w:type="gramStart"/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>be</w:t>
      </w:r>
      <w:proofErr w:type="gramEnd"/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 xml:space="preserve"> quiet or get out!” </w:t>
      </w:r>
    </w:p>
    <w:p w:rsidR="00732F06" w:rsidRPr="006366BE" w:rsidRDefault="00732F06" w:rsidP="00732F06">
      <w:pPr>
        <w:pStyle w:val="Pa4"/>
        <w:spacing w:line="276" w:lineRule="auto"/>
        <w:ind w:left="720" w:hanging="720"/>
        <w:jc w:val="both"/>
        <w:rPr>
          <w:rFonts w:asciiTheme="majorBidi" w:hAnsiTheme="majorBidi" w:cstheme="majorBidi"/>
          <w:color w:val="000000"/>
          <w:lang w:val="en-US"/>
        </w:rPr>
      </w:pPr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ab/>
        <w:t>RIGHT: The manager yelled, “</w:t>
      </w:r>
      <w:r w:rsidRPr="006366BE">
        <w:rPr>
          <w:rStyle w:val="A4"/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B</w:t>
      </w:r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 xml:space="preserve">e quiet or get out!” </w:t>
      </w:r>
    </w:p>
    <w:p w:rsidR="00732F06" w:rsidRPr="006366BE" w:rsidRDefault="00732F06" w:rsidP="00732F06">
      <w:pPr>
        <w:pStyle w:val="Pa4"/>
        <w:spacing w:line="276" w:lineRule="auto"/>
        <w:ind w:left="720" w:hanging="720"/>
        <w:jc w:val="both"/>
        <w:rPr>
          <w:rFonts w:asciiTheme="majorBidi" w:hAnsiTheme="majorBidi" w:cstheme="majorBidi"/>
          <w:color w:val="000000"/>
          <w:lang w:val="en-US"/>
        </w:rPr>
      </w:pPr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ab/>
      </w:r>
      <w:r w:rsidRPr="006366BE">
        <w:rPr>
          <w:rStyle w:val="A4"/>
          <w:rFonts w:asciiTheme="majorBidi" w:hAnsiTheme="majorBidi" w:cstheme="majorBidi"/>
          <w:color w:val="00B0F0"/>
          <w:sz w:val="24"/>
          <w:szCs w:val="24"/>
          <w:lang w:val="en-US"/>
        </w:rPr>
        <w:t xml:space="preserve">When a quote is broken, the second part </w:t>
      </w:r>
      <w:proofErr w:type="gramStart"/>
      <w:r w:rsidRPr="006366BE">
        <w:rPr>
          <w:rStyle w:val="A4"/>
          <w:rFonts w:asciiTheme="majorBidi" w:hAnsiTheme="majorBidi" w:cstheme="majorBidi"/>
          <w:color w:val="00B0F0"/>
          <w:sz w:val="24"/>
          <w:szCs w:val="24"/>
          <w:lang w:val="en-US"/>
        </w:rPr>
        <w:t>is not capitalized</w:t>
      </w:r>
      <w:proofErr w:type="gramEnd"/>
      <w:r w:rsidRPr="006366BE">
        <w:rPr>
          <w:rStyle w:val="A4"/>
          <w:rFonts w:asciiTheme="majorBidi" w:hAnsiTheme="majorBidi" w:cstheme="majorBidi"/>
          <w:color w:val="00B0F0"/>
          <w:sz w:val="24"/>
          <w:szCs w:val="24"/>
          <w:lang w:val="en-US"/>
        </w:rPr>
        <w:t xml:space="preserve"> unless it is a new sentence</w:t>
      </w:r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 xml:space="preserve">. </w:t>
      </w:r>
    </w:p>
    <w:p w:rsidR="00732F06" w:rsidRPr="006366BE" w:rsidRDefault="00732F06" w:rsidP="00732F06">
      <w:pPr>
        <w:pStyle w:val="Pa4"/>
        <w:spacing w:line="276" w:lineRule="auto"/>
        <w:ind w:left="720" w:hanging="720"/>
        <w:jc w:val="both"/>
        <w:rPr>
          <w:rFonts w:asciiTheme="majorBidi" w:hAnsiTheme="majorBidi" w:cstheme="majorBidi"/>
          <w:color w:val="000000"/>
          <w:lang w:val="en-US"/>
        </w:rPr>
      </w:pPr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ab/>
        <w:t>WRONG: “</w:t>
      </w:r>
      <w:proofErr w:type="spellStart"/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>Letʼs</w:t>
      </w:r>
      <w:proofErr w:type="spellEnd"/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 xml:space="preserve"> not,” he stated, “Make any quick decisions.” 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/>
        <w:jc w:val="both"/>
        <w:rPr>
          <w:rFonts w:asciiTheme="majorBidi" w:eastAsia="Fd701250-Identity-H" w:hAnsiTheme="majorBidi" w:cstheme="majorBidi"/>
          <w:color w:val="393939"/>
          <w:sz w:val="28"/>
          <w:szCs w:val="28"/>
          <w:lang w:val="en-US"/>
        </w:rPr>
      </w:pPr>
      <w:r w:rsidRPr="006366BE">
        <w:rPr>
          <w:rStyle w:val="A4"/>
          <w:rFonts w:asciiTheme="majorBidi" w:hAnsiTheme="majorBidi" w:cstheme="majorBidi"/>
          <w:sz w:val="24"/>
          <w:szCs w:val="24"/>
        </w:rPr>
        <w:t>RIGHT: “Do not,” he said, “pretend not to hear me.”</w:t>
      </w:r>
    </w:p>
    <w:p w:rsidR="00732F06" w:rsidRPr="006366BE" w:rsidRDefault="00732F06" w:rsidP="00732F0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eastAsia="Fd701250-Identity-H" w:hAnsiTheme="majorBidi" w:cstheme="majorBidi"/>
          <w:b/>
          <w:bCs/>
          <w:color w:val="00B05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fr-FR"/>
        </w:rPr>
        <w:t xml:space="preserve">The </w:t>
      </w: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</w:rPr>
        <w:t>pronoun</w:t>
      </w: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fr-FR"/>
        </w:rPr>
        <w:t xml:space="preserve"> </w:t>
      </w:r>
      <w:proofErr w:type="gramStart"/>
      <w:r w:rsidRPr="006366BE">
        <w:rPr>
          <w:rFonts w:asciiTheme="majorBidi" w:eastAsia="Fd701250-Identity-H" w:hAnsiTheme="majorBidi" w:cstheme="majorBidi"/>
          <w:b/>
          <w:bCs/>
          <w:color w:val="00B050"/>
          <w:sz w:val="24"/>
          <w:szCs w:val="24"/>
          <w:lang w:val="fr-FR"/>
        </w:rPr>
        <w:t>I:</w:t>
      </w:r>
      <w:proofErr w:type="gramEnd"/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color w:val="30313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303130"/>
          <w:sz w:val="24"/>
          <w:szCs w:val="24"/>
          <w:lang w:val="en-US"/>
        </w:rPr>
        <w:t xml:space="preserve">He and </w:t>
      </w:r>
      <w:r w:rsidRPr="006366BE">
        <w:rPr>
          <w:rFonts w:asciiTheme="majorBidi" w:hAnsiTheme="majorBidi" w:cstheme="majorBidi"/>
          <w:b/>
          <w:bCs/>
          <w:color w:val="FF0000"/>
          <w:sz w:val="24"/>
          <w:szCs w:val="24"/>
          <w:lang w:val="en-US"/>
        </w:rPr>
        <w:t>I</w:t>
      </w:r>
      <w:r w:rsidRPr="006366BE">
        <w:rPr>
          <w:rFonts w:asciiTheme="majorBidi" w:hAnsiTheme="majorBidi" w:cstheme="majorBidi"/>
          <w:color w:val="FF0000"/>
          <w:sz w:val="24"/>
          <w:szCs w:val="24"/>
          <w:lang w:val="en-US"/>
        </w:rPr>
        <w:t xml:space="preserve"> </w:t>
      </w:r>
      <w:r w:rsidRPr="006366BE">
        <w:rPr>
          <w:rFonts w:asciiTheme="majorBidi" w:hAnsiTheme="majorBidi" w:cstheme="majorBidi"/>
          <w:color w:val="303130"/>
          <w:sz w:val="24"/>
          <w:szCs w:val="24"/>
          <w:lang w:val="en-US"/>
        </w:rPr>
        <w:t>never argue.</w:t>
      </w:r>
    </w:p>
    <w:p w:rsidR="00732F06" w:rsidRPr="006366BE" w:rsidRDefault="00732F06" w:rsidP="00732F0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B050"/>
          <w:sz w:val="40"/>
          <w:szCs w:val="40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Abbreviations and acronyms formed from the first letters of words: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53635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292929"/>
          <w:sz w:val="24"/>
          <w:szCs w:val="24"/>
          <w:lang w:val="en-US"/>
        </w:rPr>
        <w:tab/>
        <w:t>USA/UN/</w:t>
      </w:r>
      <w:r w:rsidRPr="006366BE">
        <w:rPr>
          <w:rFonts w:asciiTheme="majorBidi" w:hAnsiTheme="majorBidi" w:cstheme="majorBidi"/>
          <w:color w:val="353635"/>
          <w:sz w:val="24"/>
          <w:szCs w:val="24"/>
          <w:lang w:val="en-US"/>
        </w:rPr>
        <w:t>AIDS</w:t>
      </w:r>
    </w:p>
    <w:p w:rsidR="00732F06" w:rsidRPr="006366BE" w:rsidRDefault="00732F06" w:rsidP="00732F06">
      <w:pPr>
        <w:pStyle w:val="Paragraphedeliste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B050"/>
          <w:sz w:val="40"/>
          <w:szCs w:val="40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All proper nouns. Proper nouns include:</w:t>
      </w: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B050"/>
          <w:sz w:val="40"/>
          <w:szCs w:val="40"/>
          <w:lang w:val="en-US"/>
        </w:rPr>
      </w:pPr>
      <w:r w:rsidRPr="006366BE">
        <w:rPr>
          <w:rFonts w:asciiTheme="majorBidi" w:hAnsiTheme="majorBidi" w:cstheme="majorBidi"/>
          <w:color w:val="00B050"/>
          <w:sz w:val="16"/>
          <w:szCs w:val="16"/>
          <w:lang w:val="en-US"/>
        </w:rPr>
        <w:t xml:space="preserve"> </w:t>
      </w:r>
      <w:proofErr w:type="spellStart"/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fr-FR"/>
        </w:rPr>
        <w:t>Names</w:t>
      </w:r>
      <w:proofErr w:type="spellEnd"/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fr-FR"/>
        </w:rPr>
        <w:t xml:space="preserve"> of </w:t>
      </w:r>
      <w:proofErr w:type="spellStart"/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fr-FR"/>
        </w:rPr>
        <w:t>deities</w:t>
      </w:r>
      <w:proofErr w:type="spellEnd"/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fr-FR"/>
        </w:rPr>
        <w:t> </w:t>
      </w:r>
      <w:r w:rsidRPr="006366BE">
        <w:rPr>
          <w:rFonts w:asciiTheme="majorBidi" w:hAnsiTheme="majorBidi" w:cstheme="majorBidi"/>
          <w:color w:val="00B050"/>
          <w:sz w:val="24"/>
          <w:szCs w:val="24"/>
          <w:lang w:val="fr-FR"/>
        </w:rPr>
        <w:t>: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Bidi" w:hAnsiTheme="majorBidi" w:cstheme="majorBidi"/>
          <w:b/>
          <w:bCs/>
          <w:color w:val="292929"/>
          <w:sz w:val="40"/>
          <w:szCs w:val="40"/>
          <w:lang w:val="en-US"/>
        </w:rPr>
      </w:pPr>
      <w:proofErr w:type="spellStart"/>
      <w:r w:rsidRPr="006366BE">
        <w:rPr>
          <w:rFonts w:asciiTheme="majorBidi" w:hAnsiTheme="majorBidi" w:cstheme="majorBidi"/>
          <w:color w:val="434343"/>
          <w:sz w:val="24"/>
          <w:szCs w:val="24"/>
          <w:lang w:val="fr-FR"/>
        </w:rPr>
        <w:t>God</w:t>
      </w:r>
      <w:proofErr w:type="spellEnd"/>
      <w:r w:rsidRPr="006366BE">
        <w:rPr>
          <w:rFonts w:asciiTheme="majorBidi" w:hAnsiTheme="majorBidi" w:cstheme="majorBidi"/>
          <w:color w:val="434343"/>
          <w:sz w:val="24"/>
          <w:szCs w:val="24"/>
          <w:lang w:val="fr-FR"/>
        </w:rPr>
        <w:t>- Allah</w:t>
      </w: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asciiTheme="majorBidi" w:hAnsiTheme="majorBidi" w:cstheme="majorBidi"/>
          <w:b/>
          <w:bCs/>
          <w:color w:val="00B050"/>
          <w:sz w:val="56"/>
          <w:szCs w:val="56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Names of people (or their initials) and their titles: 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323232"/>
          <w:sz w:val="24"/>
          <w:szCs w:val="24"/>
          <w:lang w:val="en-US"/>
        </w:rPr>
        <w:t>M</w:t>
      </w:r>
      <w:r w:rsidRPr="006366BE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r. and </w:t>
      </w:r>
      <w:r w:rsidRPr="006366BE">
        <w:rPr>
          <w:rFonts w:asciiTheme="majorBidi" w:hAnsiTheme="majorBidi" w:cstheme="majorBidi"/>
          <w:b/>
          <w:bCs/>
          <w:color w:val="323232"/>
          <w:sz w:val="24"/>
          <w:szCs w:val="24"/>
          <w:lang w:val="en-US"/>
        </w:rPr>
        <w:t>M</w:t>
      </w:r>
      <w:r w:rsidRPr="006366BE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rs. </w:t>
      </w:r>
      <w:r w:rsidRPr="006366BE">
        <w:rPr>
          <w:rFonts w:asciiTheme="majorBidi" w:hAnsiTheme="majorBidi" w:cstheme="majorBidi"/>
          <w:b/>
          <w:bCs/>
          <w:color w:val="323232"/>
          <w:sz w:val="24"/>
          <w:szCs w:val="24"/>
          <w:lang w:val="en-US"/>
        </w:rPr>
        <w:t>J</w:t>
      </w:r>
      <w:r w:rsidRPr="006366BE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ohn </w:t>
      </w:r>
      <w:r w:rsidRPr="006366BE">
        <w:rPr>
          <w:rFonts w:asciiTheme="majorBidi" w:hAnsiTheme="majorBidi" w:cstheme="majorBidi"/>
          <w:b/>
          <w:bCs/>
          <w:color w:val="323232"/>
          <w:sz w:val="24"/>
          <w:szCs w:val="24"/>
          <w:lang w:val="en-US"/>
        </w:rPr>
        <w:t>S</w:t>
      </w:r>
      <w:r w:rsidRPr="006366BE">
        <w:rPr>
          <w:rFonts w:asciiTheme="majorBidi" w:hAnsiTheme="majorBidi" w:cstheme="majorBidi"/>
          <w:color w:val="323232"/>
          <w:sz w:val="24"/>
          <w:szCs w:val="24"/>
          <w:lang w:val="en-US"/>
        </w:rPr>
        <w:t>mith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360" w:lineRule="auto"/>
        <w:ind w:left="1080"/>
        <w:jc w:val="both"/>
        <w:rPr>
          <w:rFonts w:asciiTheme="majorBidi" w:hAnsiTheme="majorBidi" w:cstheme="majorBidi"/>
          <w:color w:val="323232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323232"/>
          <w:sz w:val="24"/>
          <w:szCs w:val="24"/>
          <w:lang w:val="en-US"/>
        </w:rPr>
        <w:t>P</w:t>
      </w:r>
      <w:r w:rsidRPr="006366BE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resident </w:t>
      </w:r>
      <w:r w:rsidRPr="006366BE">
        <w:rPr>
          <w:rFonts w:asciiTheme="majorBidi" w:hAnsiTheme="majorBidi" w:cstheme="majorBidi"/>
          <w:b/>
          <w:bCs/>
          <w:color w:val="323232"/>
          <w:sz w:val="24"/>
          <w:szCs w:val="24"/>
          <w:lang w:val="en-US"/>
        </w:rPr>
        <w:t>G</w:t>
      </w:r>
      <w:r w:rsidRPr="006366BE">
        <w:rPr>
          <w:rFonts w:asciiTheme="majorBidi" w:hAnsiTheme="majorBidi" w:cstheme="majorBidi"/>
          <w:color w:val="323232"/>
          <w:sz w:val="24"/>
          <w:szCs w:val="24"/>
          <w:lang w:val="en-US"/>
        </w:rPr>
        <w:t xml:space="preserve">eorge </w:t>
      </w:r>
      <w:r w:rsidRPr="006366BE">
        <w:rPr>
          <w:rFonts w:asciiTheme="majorBidi" w:hAnsiTheme="majorBidi" w:cstheme="majorBidi"/>
          <w:b/>
          <w:bCs/>
          <w:color w:val="323232"/>
          <w:sz w:val="24"/>
          <w:szCs w:val="24"/>
          <w:lang w:val="en-US"/>
        </w:rPr>
        <w:t>W</w:t>
      </w:r>
      <w:r w:rsidRPr="006366BE">
        <w:rPr>
          <w:rFonts w:asciiTheme="majorBidi" w:hAnsiTheme="majorBidi" w:cstheme="majorBidi"/>
          <w:color w:val="323232"/>
          <w:sz w:val="24"/>
          <w:szCs w:val="24"/>
          <w:lang w:val="en-US"/>
        </w:rPr>
        <w:t>ashington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360" w:lineRule="auto"/>
        <w:ind w:left="1080"/>
        <w:jc w:val="both"/>
        <w:rPr>
          <w:rStyle w:val="A4"/>
          <w:rFonts w:asciiTheme="majorBidi" w:hAnsiTheme="majorBidi" w:cstheme="majorBidi"/>
          <w:sz w:val="24"/>
          <w:szCs w:val="24"/>
        </w:rPr>
      </w:pPr>
      <w:r w:rsidRPr="006366BE">
        <w:rPr>
          <w:rStyle w:val="A4"/>
          <w:rFonts w:asciiTheme="majorBidi" w:hAnsiTheme="majorBidi" w:cstheme="majorBidi"/>
          <w:sz w:val="24"/>
          <w:szCs w:val="24"/>
        </w:rPr>
        <w:t xml:space="preserve">At that </w:t>
      </w:r>
      <w:proofErr w:type="gramStart"/>
      <w:r w:rsidRPr="006366BE">
        <w:rPr>
          <w:rStyle w:val="A4"/>
          <w:rFonts w:asciiTheme="majorBidi" w:hAnsiTheme="majorBidi" w:cstheme="majorBidi"/>
          <w:sz w:val="24"/>
          <w:szCs w:val="24"/>
        </w:rPr>
        <w:t>point</w:t>
      </w:r>
      <w:proofErr w:type="gramEnd"/>
      <w:r w:rsidRPr="006366BE">
        <w:rPr>
          <w:rStyle w:val="A4"/>
          <w:rFonts w:asciiTheme="majorBidi" w:hAnsiTheme="majorBidi" w:cstheme="majorBidi"/>
          <w:sz w:val="24"/>
          <w:szCs w:val="24"/>
        </w:rPr>
        <w:t xml:space="preserve"> </w:t>
      </w:r>
      <w:r w:rsidRPr="006366BE">
        <w:rPr>
          <w:rStyle w:val="A4"/>
          <w:rFonts w:asciiTheme="majorBidi" w:hAnsiTheme="majorBidi" w:cstheme="majorBidi"/>
          <w:b/>
          <w:bCs/>
          <w:sz w:val="24"/>
          <w:szCs w:val="24"/>
        </w:rPr>
        <w:t>S</w:t>
      </w:r>
      <w:r w:rsidRPr="006366BE">
        <w:rPr>
          <w:rStyle w:val="A4"/>
          <w:rFonts w:asciiTheme="majorBidi" w:hAnsiTheme="majorBidi" w:cstheme="majorBidi"/>
          <w:sz w:val="24"/>
          <w:szCs w:val="24"/>
        </w:rPr>
        <w:t xml:space="preserve">enator </w:t>
      </w:r>
      <w:r w:rsidRPr="006366BE">
        <w:rPr>
          <w:rStyle w:val="A4"/>
          <w:rFonts w:asciiTheme="majorBidi" w:hAnsiTheme="majorBidi" w:cstheme="majorBidi"/>
          <w:b/>
          <w:bCs/>
          <w:sz w:val="24"/>
          <w:szCs w:val="24"/>
        </w:rPr>
        <w:t>H.B</w:t>
      </w:r>
      <w:r w:rsidRPr="006366BE">
        <w:rPr>
          <w:rStyle w:val="A4"/>
          <w:rFonts w:asciiTheme="majorBidi" w:hAnsiTheme="majorBidi" w:cstheme="majorBidi"/>
          <w:sz w:val="24"/>
          <w:szCs w:val="24"/>
        </w:rPr>
        <w:t xml:space="preserve">. </w:t>
      </w:r>
      <w:r w:rsidRPr="006366BE">
        <w:rPr>
          <w:rStyle w:val="A4"/>
          <w:rFonts w:asciiTheme="majorBidi" w:hAnsiTheme="majorBidi" w:cstheme="majorBidi"/>
          <w:b/>
          <w:bCs/>
          <w:sz w:val="24"/>
          <w:szCs w:val="24"/>
        </w:rPr>
        <w:t>J</w:t>
      </w:r>
      <w:r w:rsidRPr="006366BE">
        <w:rPr>
          <w:rStyle w:val="A4"/>
          <w:rFonts w:asciiTheme="majorBidi" w:hAnsiTheme="majorBidi" w:cstheme="majorBidi"/>
          <w:sz w:val="24"/>
          <w:szCs w:val="24"/>
        </w:rPr>
        <w:t xml:space="preserve">ones and </w:t>
      </w:r>
      <w:r w:rsidRPr="006366BE">
        <w:rPr>
          <w:rStyle w:val="A4"/>
          <w:rFonts w:asciiTheme="majorBidi" w:hAnsiTheme="majorBidi" w:cstheme="majorBidi"/>
          <w:b/>
          <w:bCs/>
          <w:sz w:val="24"/>
          <w:szCs w:val="24"/>
        </w:rPr>
        <w:t>D</w:t>
      </w:r>
      <w:r w:rsidRPr="006366BE">
        <w:rPr>
          <w:rStyle w:val="A4"/>
          <w:rFonts w:asciiTheme="majorBidi" w:hAnsiTheme="majorBidi" w:cstheme="majorBidi"/>
          <w:sz w:val="24"/>
          <w:szCs w:val="24"/>
        </w:rPr>
        <w:t xml:space="preserve">octor </w:t>
      </w:r>
      <w:r w:rsidRPr="006366BE">
        <w:rPr>
          <w:rStyle w:val="A4"/>
          <w:rFonts w:asciiTheme="majorBidi" w:hAnsiTheme="majorBidi" w:cstheme="majorBidi"/>
          <w:b/>
          <w:bCs/>
          <w:sz w:val="24"/>
          <w:szCs w:val="24"/>
        </w:rPr>
        <w:t>J</w:t>
      </w:r>
      <w:r w:rsidRPr="006366BE">
        <w:rPr>
          <w:rStyle w:val="A4"/>
          <w:rFonts w:asciiTheme="majorBidi" w:hAnsiTheme="majorBidi" w:cstheme="majorBidi"/>
          <w:sz w:val="24"/>
          <w:szCs w:val="24"/>
        </w:rPr>
        <w:t xml:space="preserve">oyce </w:t>
      </w:r>
      <w:r w:rsidRPr="006366BE">
        <w:rPr>
          <w:rStyle w:val="A4"/>
          <w:rFonts w:asciiTheme="majorBidi" w:hAnsiTheme="majorBidi" w:cstheme="majorBidi"/>
          <w:b/>
          <w:bCs/>
          <w:sz w:val="24"/>
          <w:szCs w:val="24"/>
        </w:rPr>
        <w:t>R</w:t>
      </w:r>
      <w:r w:rsidRPr="006366BE">
        <w:rPr>
          <w:rStyle w:val="A4"/>
          <w:rFonts w:asciiTheme="majorBidi" w:hAnsiTheme="majorBidi" w:cstheme="majorBidi"/>
          <w:sz w:val="24"/>
          <w:szCs w:val="24"/>
        </w:rPr>
        <w:t>ay entered the room.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360" w:lineRule="auto"/>
        <w:ind w:left="1440"/>
        <w:rPr>
          <w:rFonts w:asciiTheme="majorBidi" w:hAnsiTheme="majorBidi" w:cstheme="majorBidi"/>
          <w:b/>
          <w:bCs/>
          <w:color w:val="292929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2A2B2B"/>
          <w:sz w:val="24"/>
          <w:szCs w:val="24"/>
          <w:lang w:val="en-US"/>
        </w:rPr>
        <w:t xml:space="preserve">BUT NOT a title without a name: </w:t>
      </w:r>
      <w:r w:rsidRPr="006366BE">
        <w:rPr>
          <w:rFonts w:asciiTheme="majorBidi" w:hAnsiTheme="majorBidi" w:cstheme="majorBidi"/>
          <w:color w:val="2C2D2C"/>
          <w:sz w:val="24"/>
          <w:szCs w:val="24"/>
          <w:lang w:val="en-US"/>
        </w:rPr>
        <w:t>my math professor, the former prime minister</w:t>
      </w: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Names of specific groups of people (nationalities, races, and ethnic groups), languages, and religions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360" w:lineRule="auto"/>
        <w:ind w:left="1080"/>
        <w:rPr>
          <w:rFonts w:asciiTheme="majorBidi" w:hAnsiTheme="majorBidi" w:cstheme="majorBidi"/>
          <w:color w:val="393A3A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393A3A"/>
          <w:sz w:val="24"/>
          <w:szCs w:val="24"/>
          <w:lang w:val="en-US"/>
        </w:rPr>
        <w:t>Asian- Japanese- Muslim- English-Buddhism.</w:t>
      </w: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b/>
          <w:bCs/>
          <w:color w:val="00B050"/>
          <w:sz w:val="40"/>
          <w:szCs w:val="40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Names of specific places on a map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53535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3D3E3D"/>
          <w:sz w:val="24"/>
          <w:szCs w:val="24"/>
          <w:lang w:val="en-US"/>
        </w:rPr>
        <w:tab/>
        <w:t xml:space="preserve">     </w:t>
      </w:r>
      <w:r w:rsidRPr="006366BE">
        <w:rPr>
          <w:rFonts w:asciiTheme="majorBidi" w:hAnsiTheme="majorBidi" w:cstheme="majorBidi"/>
          <w:color w:val="353535"/>
          <w:sz w:val="24"/>
          <w:szCs w:val="24"/>
          <w:lang w:val="en-US"/>
        </w:rPr>
        <w:t>New York City- North Pole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040"/>
          <w:sz w:val="16"/>
          <w:szCs w:val="16"/>
          <w:lang w:val="en-US"/>
        </w:rPr>
      </w:pPr>
      <w:r w:rsidRPr="006366BE">
        <w:rPr>
          <w:rFonts w:asciiTheme="majorBidi" w:hAnsiTheme="majorBidi" w:cstheme="majorBidi"/>
          <w:color w:val="404040"/>
          <w:sz w:val="16"/>
          <w:szCs w:val="16"/>
          <w:lang w:val="en-US"/>
        </w:rPr>
        <w:t xml:space="preserve"> </w:t>
      </w: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Names of specific geographic areas</w:t>
      </w:r>
      <w:r w:rsidRPr="006366BE">
        <w:rPr>
          <w:rFonts w:asciiTheme="majorBidi" w:hAnsiTheme="majorBidi" w:cstheme="majorBidi"/>
          <w:color w:val="00B050"/>
          <w:sz w:val="24"/>
          <w:szCs w:val="24"/>
          <w:lang w:val="en-US"/>
        </w:rPr>
        <w:t xml:space="preserve">:  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color w:val="40404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404040"/>
          <w:sz w:val="24"/>
          <w:szCs w:val="24"/>
          <w:lang w:val="en-US"/>
        </w:rPr>
        <w:t>The Middle East- Eastern Europe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D3D3D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3D3D3D"/>
          <w:sz w:val="24"/>
          <w:szCs w:val="24"/>
          <w:lang w:val="en-US"/>
        </w:rPr>
        <w:t xml:space="preserve">                  BUT NOT </w:t>
      </w:r>
      <w:r w:rsidRPr="006366BE">
        <w:rPr>
          <w:rFonts w:asciiTheme="majorBidi" w:hAnsiTheme="majorBidi" w:cstheme="majorBidi"/>
          <w:color w:val="3D3D3D"/>
          <w:sz w:val="24"/>
          <w:szCs w:val="24"/>
          <w:lang w:val="en-US"/>
        </w:rPr>
        <w:t>the names of compass directions: Drive east then turn south.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D3D3D"/>
          <w:sz w:val="24"/>
          <w:szCs w:val="24"/>
          <w:lang w:val="en-US"/>
        </w:rPr>
      </w:pP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00B050"/>
          <w:sz w:val="40"/>
          <w:szCs w:val="40"/>
          <w:lang w:val="en-US"/>
        </w:rPr>
      </w:pPr>
      <w:r w:rsidRPr="006366BE">
        <w:rPr>
          <w:rFonts w:asciiTheme="majorBidi" w:hAnsiTheme="majorBidi" w:cstheme="majorBidi"/>
          <w:color w:val="00B050"/>
          <w:sz w:val="24"/>
          <w:szCs w:val="24"/>
          <w:lang w:val="en-US"/>
        </w:rPr>
        <w:t>Names of days, months, and special days (holidays)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2D2D2D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404040"/>
          <w:sz w:val="40"/>
          <w:szCs w:val="40"/>
          <w:lang w:val="en-US"/>
        </w:rPr>
        <w:lastRenderedPageBreak/>
        <w:tab/>
      </w:r>
      <w:r w:rsidRPr="006366BE">
        <w:rPr>
          <w:rFonts w:asciiTheme="majorBidi" w:hAnsiTheme="majorBidi" w:cstheme="majorBidi"/>
          <w:color w:val="2D2D2D"/>
          <w:sz w:val="24"/>
          <w:szCs w:val="24"/>
          <w:lang w:val="en-US"/>
        </w:rPr>
        <w:t>Monday                    January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73737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373737"/>
          <w:sz w:val="24"/>
          <w:szCs w:val="24"/>
          <w:lang w:val="en-US"/>
        </w:rPr>
        <w:t xml:space="preserve">            Independence Day   Ramadan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b/>
          <w:bCs/>
          <w:color w:val="3D3D3D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3D3D3D"/>
          <w:sz w:val="24"/>
          <w:szCs w:val="24"/>
          <w:lang w:val="en-US"/>
        </w:rPr>
        <w:tab/>
      </w:r>
      <w:r w:rsidRPr="006366BE">
        <w:rPr>
          <w:rFonts w:asciiTheme="majorBidi" w:eastAsia="Fd701250-Identity-H" w:hAnsiTheme="majorBidi" w:cstheme="majorBidi"/>
          <w:b/>
          <w:bCs/>
          <w:color w:val="7030A0"/>
          <w:sz w:val="24"/>
          <w:szCs w:val="24"/>
          <w:lang w:val="en-US"/>
        </w:rPr>
        <w:t>BUT NOT the names of the seasons</w:t>
      </w:r>
      <w:r w:rsidRPr="006366BE">
        <w:rPr>
          <w:rFonts w:asciiTheme="majorBidi" w:eastAsia="Fd701250-Identity-H" w:hAnsiTheme="majorBidi" w:cstheme="majorBidi"/>
          <w:b/>
          <w:bCs/>
          <w:color w:val="3D3D3D"/>
          <w:sz w:val="24"/>
          <w:szCs w:val="24"/>
          <w:lang w:val="en-US"/>
        </w:rPr>
        <w:t>: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color w:val="3D3D3D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3D3D3D"/>
          <w:sz w:val="24"/>
          <w:szCs w:val="24"/>
          <w:lang w:val="en-US"/>
        </w:rPr>
        <w:tab/>
        <w:t>Spring, summer, etc.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color w:val="3D3D3D"/>
          <w:sz w:val="24"/>
          <w:szCs w:val="24"/>
          <w:lang w:val="en-US"/>
        </w:rPr>
      </w:pP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color w:val="3D3D3D"/>
          <w:sz w:val="24"/>
          <w:szCs w:val="24"/>
          <w:lang w:val="en-US"/>
        </w:rPr>
      </w:pP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Names of specific structures such as buildings, bridges, dams, monuments: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/>
        <w:ind w:left="1080"/>
        <w:rPr>
          <w:rFonts w:asciiTheme="majorBidi" w:hAnsiTheme="majorBidi" w:cstheme="majorBidi"/>
          <w:b/>
          <w:bCs/>
          <w:color w:val="424343"/>
          <w:sz w:val="24"/>
          <w:szCs w:val="24"/>
          <w:lang w:val="en-US"/>
        </w:rPr>
      </w:pPr>
    </w:p>
    <w:p w:rsidR="00732F06" w:rsidRPr="006366BE" w:rsidRDefault="00732F06" w:rsidP="00732F06">
      <w:pPr>
        <w:autoSpaceDE w:val="0"/>
        <w:autoSpaceDN w:val="0"/>
        <w:adjustRightInd w:val="0"/>
        <w:spacing w:after="0"/>
        <w:rPr>
          <w:rFonts w:asciiTheme="majorBidi" w:hAnsiTheme="majorBidi" w:cstheme="majorBidi"/>
          <w:color w:val="343635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424343"/>
          <w:sz w:val="24"/>
          <w:szCs w:val="24"/>
          <w:lang w:val="en-US"/>
        </w:rPr>
        <w:tab/>
      </w:r>
      <w:r w:rsidRPr="006366BE">
        <w:rPr>
          <w:rFonts w:asciiTheme="majorBidi" w:hAnsiTheme="majorBidi" w:cstheme="majorBidi"/>
          <w:color w:val="343635"/>
          <w:sz w:val="24"/>
          <w:szCs w:val="24"/>
          <w:lang w:val="en-US"/>
        </w:rPr>
        <w:t>Golden Gate Bridge /</w:t>
      </w:r>
      <w:proofErr w:type="gramStart"/>
      <w:r w:rsidRPr="006366BE">
        <w:rPr>
          <w:rFonts w:asciiTheme="majorBidi" w:hAnsiTheme="majorBidi" w:cstheme="majorBidi"/>
          <w:color w:val="343635"/>
          <w:sz w:val="24"/>
          <w:szCs w:val="24"/>
          <w:lang w:val="en-US"/>
        </w:rPr>
        <w:t>The</w:t>
      </w:r>
      <w:proofErr w:type="gramEnd"/>
      <w:r w:rsidRPr="006366BE">
        <w:rPr>
          <w:rFonts w:asciiTheme="majorBidi" w:hAnsiTheme="majorBidi" w:cstheme="majorBidi"/>
          <w:color w:val="343635"/>
          <w:sz w:val="24"/>
          <w:szCs w:val="24"/>
          <w:lang w:val="en-US"/>
        </w:rPr>
        <w:t xml:space="preserve"> White House</w:t>
      </w: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444444"/>
          <w:sz w:val="24"/>
          <w:szCs w:val="24"/>
          <w:lang w:val="en-US"/>
        </w:rPr>
        <w:t xml:space="preserve"> </w:t>
      </w: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Names of specific organizations (government agencies, businesses, schools, clubs, teams)</w:t>
      </w:r>
      <w:r w:rsidRPr="006366BE">
        <w:rPr>
          <w:rFonts w:asciiTheme="majorBidi" w:eastAsia="Fd671528-Identity-H" w:hAnsiTheme="majorBidi" w:cstheme="majorBidi"/>
          <w:b/>
          <w:bCs/>
          <w:color w:val="00B050"/>
          <w:sz w:val="40"/>
          <w:szCs w:val="40"/>
          <w:lang w:val="en-US"/>
        </w:rPr>
        <w:t xml:space="preserve"> 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83837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343635"/>
          <w:sz w:val="24"/>
          <w:szCs w:val="24"/>
          <w:lang w:val="en-US"/>
        </w:rPr>
        <w:tab/>
      </w:r>
      <w:r w:rsidRPr="006366BE">
        <w:rPr>
          <w:rFonts w:asciiTheme="majorBidi" w:hAnsiTheme="majorBidi" w:cstheme="majorBidi"/>
          <w:color w:val="383837"/>
          <w:sz w:val="24"/>
          <w:szCs w:val="24"/>
          <w:lang w:val="en-US"/>
        </w:rPr>
        <w:t>State Department /Harvard University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383837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383837"/>
          <w:sz w:val="24"/>
          <w:szCs w:val="24"/>
          <w:lang w:val="en-US"/>
        </w:rPr>
        <w:tab/>
        <w:t>French Students Club /</w:t>
      </w:r>
      <w:r w:rsidRPr="006366BE">
        <w:rPr>
          <w:rFonts w:asciiTheme="majorBidi" w:hAnsiTheme="majorBidi" w:cstheme="majorBidi"/>
          <w:color w:val="404140"/>
          <w:sz w:val="24"/>
          <w:szCs w:val="24"/>
          <w:lang w:val="en-US"/>
        </w:rPr>
        <w:t>Aswan High Dam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0414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404140"/>
          <w:sz w:val="24"/>
          <w:szCs w:val="24"/>
          <w:lang w:val="en-US"/>
        </w:rPr>
        <w:tab/>
      </w:r>
      <w:proofErr w:type="spellStart"/>
      <w:r w:rsidRPr="006366BE">
        <w:rPr>
          <w:rFonts w:asciiTheme="majorBidi" w:hAnsiTheme="majorBidi" w:cstheme="majorBidi"/>
          <w:color w:val="404140"/>
          <w:sz w:val="24"/>
          <w:szCs w:val="24"/>
          <w:lang w:val="en-US"/>
        </w:rPr>
        <w:t>Taj</w:t>
      </w:r>
      <w:proofErr w:type="spellEnd"/>
      <w:r w:rsidRPr="006366BE">
        <w:rPr>
          <w:rFonts w:asciiTheme="majorBidi" w:hAnsiTheme="majorBidi" w:cstheme="majorBidi"/>
          <w:color w:val="404140"/>
          <w:sz w:val="24"/>
          <w:szCs w:val="24"/>
          <w:lang w:val="en-US"/>
        </w:rPr>
        <w:t xml:space="preserve"> </w:t>
      </w:r>
      <w:proofErr w:type="spellStart"/>
      <w:r w:rsidRPr="006366BE">
        <w:rPr>
          <w:rFonts w:asciiTheme="majorBidi" w:hAnsiTheme="majorBidi" w:cstheme="majorBidi"/>
          <w:color w:val="404140"/>
          <w:sz w:val="24"/>
          <w:szCs w:val="24"/>
          <w:lang w:val="en-US"/>
        </w:rPr>
        <w:t>Mahal</w:t>
      </w:r>
      <w:proofErr w:type="spellEnd"/>
      <w:r w:rsidRPr="006366BE">
        <w:rPr>
          <w:rFonts w:asciiTheme="majorBidi" w:hAnsiTheme="majorBidi" w:cstheme="majorBidi"/>
          <w:color w:val="404140"/>
          <w:sz w:val="24"/>
          <w:szCs w:val="24"/>
          <w:lang w:val="en-US"/>
        </w:rPr>
        <w:t xml:space="preserve">/ </w:t>
      </w:r>
      <w:r w:rsidRPr="006366BE">
        <w:rPr>
          <w:rFonts w:asciiTheme="majorBidi" w:hAnsiTheme="majorBidi" w:cstheme="majorBidi"/>
          <w:color w:val="444644"/>
          <w:sz w:val="24"/>
          <w:szCs w:val="24"/>
          <w:lang w:val="en-US"/>
        </w:rPr>
        <w:t>Bank of Canada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color w:val="444644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444644"/>
          <w:sz w:val="24"/>
          <w:szCs w:val="24"/>
          <w:lang w:val="en-US"/>
        </w:rPr>
        <w:tab/>
        <w:t>New York Yankees/ Red Cross</w:t>
      </w: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Names of school subjects only when they refer to a specific course (with course numbers) 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240" w:lineRule="auto"/>
        <w:ind w:left="1080"/>
        <w:rPr>
          <w:rFonts w:asciiTheme="majorBidi" w:hAnsiTheme="majorBidi" w:cstheme="majorBidi"/>
          <w:color w:val="3B3F3E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color w:val="3B3F3E"/>
          <w:sz w:val="24"/>
          <w:szCs w:val="24"/>
          <w:lang w:val="en-US"/>
        </w:rPr>
        <w:t>Business Administration 312/ Ch</w:t>
      </w:r>
      <w:r w:rsidRPr="006366BE">
        <w:rPr>
          <w:rFonts w:asciiTheme="majorBidi" w:eastAsia="Fd701250-Identity-H" w:hAnsiTheme="majorBidi" w:cstheme="majorBidi"/>
          <w:color w:val="3B3F3E"/>
          <w:sz w:val="24"/>
          <w:szCs w:val="24"/>
          <w:lang w:val="en-US"/>
        </w:rPr>
        <w:t>e</w:t>
      </w:r>
      <w:r w:rsidRPr="006366BE">
        <w:rPr>
          <w:rFonts w:asciiTheme="majorBidi" w:hAnsiTheme="majorBidi" w:cstheme="majorBidi"/>
          <w:color w:val="3B3F3E"/>
          <w:sz w:val="24"/>
          <w:szCs w:val="24"/>
          <w:lang w:val="en-US"/>
        </w:rPr>
        <w:t>mistry 101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color w:val="7030A0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363836"/>
          <w:sz w:val="24"/>
          <w:szCs w:val="24"/>
          <w:lang w:val="en-US"/>
        </w:rPr>
        <w:tab/>
      </w:r>
      <w:r w:rsidRPr="006366BE">
        <w:rPr>
          <w:rFonts w:asciiTheme="majorBidi" w:eastAsia="Fd701250-Identity-H" w:hAnsiTheme="majorBidi" w:cstheme="majorBidi"/>
          <w:color w:val="7030A0"/>
          <w:sz w:val="24"/>
          <w:szCs w:val="24"/>
          <w:lang w:val="en-US"/>
        </w:rPr>
        <w:t>BUT NOT names of classes without numbers, except languages</w:t>
      </w:r>
    </w:p>
    <w:p w:rsidR="00732F06" w:rsidRPr="006366BE" w:rsidRDefault="00732F06" w:rsidP="00732F06">
      <w:pPr>
        <w:pStyle w:val="Paragraphedeliste"/>
        <w:autoSpaceDE w:val="0"/>
        <w:autoSpaceDN w:val="0"/>
        <w:adjustRightInd w:val="0"/>
        <w:spacing w:after="0" w:line="360" w:lineRule="auto"/>
        <w:ind w:left="1080"/>
        <w:rPr>
          <w:rFonts w:asciiTheme="majorBidi" w:eastAsia="Fd701250-Identity-H" w:hAnsiTheme="majorBidi" w:cstheme="majorBidi"/>
          <w:color w:val="3F4342"/>
          <w:sz w:val="24"/>
          <w:szCs w:val="24"/>
          <w:lang w:val="en-US"/>
        </w:rPr>
      </w:pPr>
      <w:proofErr w:type="gramStart"/>
      <w:r w:rsidRPr="006366BE">
        <w:rPr>
          <w:rFonts w:asciiTheme="majorBidi" w:eastAsia="Fd701250-Identity-H" w:hAnsiTheme="majorBidi" w:cstheme="majorBidi"/>
          <w:color w:val="3A3C3B"/>
          <w:sz w:val="24"/>
          <w:szCs w:val="24"/>
          <w:lang w:val="en-US"/>
        </w:rPr>
        <w:t>chemistry</w:t>
      </w:r>
      <w:proofErr w:type="gramEnd"/>
      <w:r w:rsidRPr="006366BE">
        <w:rPr>
          <w:rFonts w:asciiTheme="majorBidi" w:eastAsia="Fd701250-Identity-H" w:hAnsiTheme="majorBidi" w:cstheme="majorBidi"/>
          <w:color w:val="3A3C3B"/>
          <w:sz w:val="24"/>
          <w:szCs w:val="24"/>
          <w:lang w:val="en-US"/>
        </w:rPr>
        <w:t xml:space="preserve">                </w:t>
      </w:r>
      <w:r w:rsidRPr="006366BE">
        <w:rPr>
          <w:rFonts w:asciiTheme="majorBidi" w:eastAsia="Fd701250-Identity-H" w:hAnsiTheme="majorBidi" w:cstheme="majorBidi"/>
          <w:color w:val="3F4342"/>
          <w:sz w:val="24"/>
          <w:szCs w:val="24"/>
          <w:lang w:val="en-US"/>
        </w:rPr>
        <w:t>French literature</w:t>
      </w:r>
    </w:p>
    <w:p w:rsidR="00732F06" w:rsidRPr="006366BE" w:rsidRDefault="00732F06" w:rsidP="00732F06">
      <w:pPr>
        <w:pStyle w:val="Paragraphedeliste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rPr>
          <w:rFonts w:asciiTheme="majorBidi" w:hAnsiTheme="majorBidi" w:cstheme="majorBidi"/>
          <w:color w:val="3B3D3D"/>
          <w:sz w:val="24"/>
          <w:szCs w:val="24"/>
          <w:lang w:val="en-US"/>
        </w:rPr>
      </w:pP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All important words in the titles of books, magazines, newspapers, plays, films</w:t>
      </w:r>
      <w:r w:rsidRPr="006366BE">
        <w:rPr>
          <w:rFonts w:asciiTheme="majorBidi" w:hAnsiTheme="majorBidi" w:cstheme="majorBidi"/>
          <w:color w:val="3B3D3D"/>
          <w:sz w:val="24"/>
          <w:szCs w:val="24"/>
          <w:lang w:val="en-US"/>
        </w:rPr>
        <w:t xml:space="preserve">, </w:t>
      </w:r>
      <w:r w:rsidRPr="006366BE">
        <w:rPr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stories, songs, paintings, statues, television programs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color w:val="393C3B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393C3B"/>
          <w:sz w:val="24"/>
          <w:szCs w:val="24"/>
          <w:lang w:val="en-US"/>
        </w:rPr>
        <w:tab/>
        <w:t>War and Peace/Toronto Star/</w:t>
      </w:r>
      <w:r w:rsidRPr="006366BE">
        <w:rPr>
          <w:rFonts w:asciiTheme="majorBidi" w:hAnsiTheme="majorBidi" w:cstheme="majorBidi"/>
          <w:color w:val="404342"/>
          <w:sz w:val="24"/>
          <w:szCs w:val="24"/>
          <w:lang w:val="en-US"/>
        </w:rPr>
        <w:t>The Three Little Pigs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color w:val="404342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404342"/>
          <w:sz w:val="24"/>
          <w:szCs w:val="24"/>
          <w:lang w:val="en-US"/>
        </w:rPr>
        <w:tab/>
        <w:t>Paris Match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color w:val="464848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464848"/>
          <w:sz w:val="24"/>
          <w:szCs w:val="24"/>
          <w:lang w:val="en-US"/>
        </w:rPr>
        <w:tab/>
        <w:t xml:space="preserve">Indiana Jones </w:t>
      </w:r>
    </w:p>
    <w:p w:rsidR="00732F06" w:rsidRPr="006366BE" w:rsidRDefault="00732F06" w:rsidP="00732F06">
      <w:pPr>
        <w:autoSpaceDE w:val="0"/>
        <w:autoSpaceDN w:val="0"/>
        <w:adjustRightInd w:val="0"/>
        <w:spacing w:after="0" w:line="240" w:lineRule="auto"/>
        <w:rPr>
          <w:rFonts w:asciiTheme="majorBidi" w:eastAsia="Fd701250-Identity-H" w:hAnsiTheme="majorBidi" w:cstheme="majorBidi"/>
          <w:color w:val="464848"/>
          <w:sz w:val="24"/>
          <w:szCs w:val="24"/>
          <w:lang w:val="en-US"/>
        </w:rPr>
      </w:pPr>
      <w:r w:rsidRPr="006366BE">
        <w:rPr>
          <w:rFonts w:asciiTheme="majorBidi" w:eastAsia="Fd701250-Identity-H" w:hAnsiTheme="majorBidi" w:cstheme="majorBidi"/>
          <w:color w:val="464848"/>
          <w:sz w:val="24"/>
          <w:szCs w:val="24"/>
          <w:lang w:val="en-US"/>
        </w:rPr>
        <w:tab/>
        <w:t>The Temple of Doom</w:t>
      </w:r>
    </w:p>
    <w:p w:rsidR="00732F06" w:rsidRPr="006366BE" w:rsidRDefault="00732F06" w:rsidP="00732F06">
      <w:pPr>
        <w:pStyle w:val="Default"/>
        <w:rPr>
          <w:rFonts w:asciiTheme="majorBidi" w:hAnsiTheme="majorBidi" w:cstheme="majorBidi"/>
          <w:lang w:val="en-US"/>
        </w:rPr>
      </w:pPr>
    </w:p>
    <w:p w:rsidR="00732F06" w:rsidRPr="006366BE" w:rsidRDefault="00732F06" w:rsidP="00732F06">
      <w:pPr>
        <w:pStyle w:val="Pa4"/>
        <w:spacing w:line="276" w:lineRule="auto"/>
        <w:ind w:left="720" w:hanging="720"/>
        <w:jc w:val="both"/>
        <w:rPr>
          <w:rFonts w:asciiTheme="majorBidi" w:hAnsiTheme="majorBidi" w:cstheme="majorBidi"/>
          <w:color w:val="000000"/>
          <w:lang w:val="en-US"/>
        </w:rPr>
      </w:pPr>
      <w:r w:rsidRPr="006366BE">
        <w:rPr>
          <w:rFonts w:asciiTheme="majorBidi" w:hAnsiTheme="majorBidi" w:cstheme="majorBidi"/>
          <w:lang w:val="en-US"/>
        </w:rPr>
        <w:tab/>
        <w:t xml:space="preserve"> </w:t>
      </w:r>
      <w:proofErr w:type="gramStart"/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 xml:space="preserve">5. </w:t>
      </w:r>
      <w:r w:rsidRPr="006366BE">
        <w:rPr>
          <w:rStyle w:val="A4"/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Always</w:t>
      </w:r>
      <w:proofErr w:type="gramEnd"/>
      <w:r w:rsidRPr="006366BE">
        <w:rPr>
          <w:rStyle w:val="A4"/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 xml:space="preserve"> capitalize the name of historic events and periods. (Do not capitalize numbered periods such as </w:t>
      </w:r>
      <w:r w:rsidRPr="006366BE">
        <w:rPr>
          <w:rStyle w:val="A4"/>
          <w:rFonts w:asciiTheme="majorBidi" w:hAnsiTheme="majorBidi" w:cstheme="majorBidi"/>
          <w:b/>
          <w:bCs/>
          <w:i/>
          <w:iCs/>
          <w:color w:val="00B050"/>
          <w:sz w:val="24"/>
          <w:szCs w:val="24"/>
          <w:lang w:val="en-US"/>
        </w:rPr>
        <w:t>tenth century</w:t>
      </w:r>
      <w:r w:rsidRPr="006366BE">
        <w:rPr>
          <w:rStyle w:val="A4"/>
          <w:rFonts w:asciiTheme="majorBidi" w:hAnsiTheme="majorBidi" w:cstheme="majorBidi"/>
          <w:b/>
          <w:bCs/>
          <w:color w:val="00B050"/>
          <w:sz w:val="24"/>
          <w:szCs w:val="24"/>
          <w:lang w:val="en-US"/>
        </w:rPr>
        <w:t>)</w:t>
      </w:r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 xml:space="preserve"> </w:t>
      </w:r>
    </w:p>
    <w:p w:rsidR="00732F06" w:rsidRPr="006366BE" w:rsidRDefault="00732F06" w:rsidP="00732F06">
      <w:pPr>
        <w:pStyle w:val="Pa4"/>
        <w:spacing w:line="276" w:lineRule="auto"/>
        <w:ind w:left="720" w:hanging="720"/>
        <w:jc w:val="both"/>
        <w:rPr>
          <w:rFonts w:asciiTheme="majorBidi" w:hAnsiTheme="majorBidi" w:cstheme="majorBidi"/>
          <w:color w:val="000000"/>
          <w:lang w:val="en-US"/>
        </w:rPr>
      </w:pPr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ab/>
        <w:t xml:space="preserve">WRONG: It is often said that the </w:t>
      </w:r>
      <w:proofErr w:type="gramStart"/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>second world war</w:t>
      </w:r>
      <w:proofErr w:type="gramEnd"/>
      <w:r w:rsidRPr="006366BE">
        <w:rPr>
          <w:rStyle w:val="A4"/>
          <w:rFonts w:asciiTheme="majorBidi" w:hAnsiTheme="majorBidi" w:cstheme="majorBidi"/>
          <w:sz w:val="24"/>
          <w:szCs w:val="24"/>
          <w:lang w:val="en-US"/>
        </w:rPr>
        <w:t xml:space="preserve"> ushered in the atomic age. </w:t>
      </w:r>
    </w:p>
    <w:p w:rsidR="00732F06" w:rsidRPr="006366BE" w:rsidRDefault="00732F06" w:rsidP="00732F06">
      <w:pPr>
        <w:autoSpaceDE w:val="0"/>
        <w:autoSpaceDN w:val="0"/>
        <w:adjustRightInd w:val="0"/>
        <w:spacing w:after="0"/>
        <w:rPr>
          <w:rFonts w:asciiTheme="majorBidi" w:eastAsia="Fd701250-Identity-H" w:hAnsiTheme="majorBidi" w:cstheme="majorBidi"/>
          <w:color w:val="464848"/>
          <w:sz w:val="28"/>
          <w:szCs w:val="28"/>
          <w:lang w:val="en-US"/>
        </w:rPr>
      </w:pPr>
      <w:r w:rsidRPr="006366BE">
        <w:rPr>
          <w:rStyle w:val="A4"/>
          <w:rFonts w:asciiTheme="majorBidi" w:hAnsiTheme="majorBidi" w:cstheme="majorBidi"/>
          <w:sz w:val="24"/>
          <w:szCs w:val="24"/>
        </w:rPr>
        <w:tab/>
        <w:t xml:space="preserve">RIGHT: It </w:t>
      </w:r>
      <w:proofErr w:type="gramStart"/>
      <w:r w:rsidRPr="006366BE">
        <w:rPr>
          <w:rStyle w:val="A4"/>
          <w:rFonts w:asciiTheme="majorBidi" w:hAnsiTheme="majorBidi" w:cstheme="majorBidi"/>
          <w:sz w:val="24"/>
          <w:szCs w:val="24"/>
        </w:rPr>
        <w:t>is often said</w:t>
      </w:r>
      <w:proofErr w:type="gramEnd"/>
      <w:r w:rsidRPr="006366BE">
        <w:rPr>
          <w:rStyle w:val="A4"/>
          <w:rFonts w:asciiTheme="majorBidi" w:hAnsiTheme="majorBidi" w:cstheme="majorBidi"/>
          <w:sz w:val="24"/>
          <w:szCs w:val="24"/>
        </w:rPr>
        <w:t xml:space="preserve"> that the Second World War ushered in the Atomic Age.</w:t>
      </w:r>
    </w:p>
    <w:p w:rsidR="00732F06" w:rsidRPr="006366BE" w:rsidRDefault="00732F06" w:rsidP="00732F06">
      <w:pPr>
        <w:rPr>
          <w:rFonts w:asciiTheme="majorBidi" w:eastAsia="Fd701250-Identity-H" w:hAnsiTheme="majorBidi" w:cstheme="majorBidi"/>
          <w:sz w:val="28"/>
          <w:szCs w:val="28"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  <w:bookmarkStart w:id="0" w:name="_GoBack"/>
      <w:bookmarkEnd w:id="0"/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732F06" w:rsidRDefault="00732F06" w:rsidP="00732F06">
      <w:pPr>
        <w:pStyle w:val="Pa4"/>
        <w:spacing w:line="360" w:lineRule="auto"/>
        <w:ind w:left="720" w:hanging="720"/>
        <w:jc w:val="both"/>
        <w:rPr>
          <w:rStyle w:val="A4"/>
          <w:rFonts w:asciiTheme="majorBidi" w:hAnsiTheme="majorBidi" w:cstheme="majorBidi"/>
          <w:b/>
          <w:bCs/>
          <w:lang w:val="en-US"/>
        </w:rPr>
      </w:pPr>
    </w:p>
    <w:p w:rsidR="00431EC4" w:rsidRPr="00732F06" w:rsidRDefault="00732F06">
      <w:pPr>
        <w:rPr>
          <w:lang w:val="en-US"/>
        </w:rPr>
      </w:pPr>
    </w:p>
    <w:sectPr w:rsidR="00431EC4" w:rsidRPr="00732F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d671528-Identity-H">
    <w:altName w:val="Arial Unicode MS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Fd701250-Identity-H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8B37A4"/>
    <w:multiLevelType w:val="hybridMultilevel"/>
    <w:tmpl w:val="44421D8A"/>
    <w:lvl w:ilvl="0" w:tplc="4B5A3AC6">
      <w:start w:val="1"/>
      <w:numFmt w:val="lowerLetter"/>
      <w:lvlText w:val="%1-"/>
      <w:lvlJc w:val="left"/>
      <w:pPr>
        <w:ind w:left="108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6941CC"/>
    <w:multiLevelType w:val="hybridMultilevel"/>
    <w:tmpl w:val="235033F2"/>
    <w:lvl w:ilvl="0" w:tplc="10FAB2E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E6643"/>
    <w:multiLevelType w:val="hybridMultilevel"/>
    <w:tmpl w:val="43DA5D20"/>
    <w:lvl w:ilvl="0" w:tplc="F62A2F6E">
      <w:start w:val="1"/>
      <w:numFmt w:val="lowerLetter"/>
      <w:lvlText w:val="%1-"/>
      <w:lvlJc w:val="left"/>
      <w:pPr>
        <w:ind w:left="1080" w:hanging="360"/>
      </w:pPr>
      <w:rPr>
        <w:rFonts w:hint="default"/>
        <w:b/>
        <w:bCs/>
        <w:color w:val="404040"/>
        <w:sz w:val="24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06"/>
    <w:rsid w:val="00422AB1"/>
    <w:rsid w:val="00732F06"/>
    <w:rsid w:val="00EF2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8DE81-BD27-4C38-8EB3-6E93A0C02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2F06"/>
    <w:pPr>
      <w:spacing w:after="200" w:line="276" w:lineRule="auto"/>
    </w:pPr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32F06"/>
    <w:pPr>
      <w:ind w:left="720"/>
      <w:contextualSpacing/>
    </w:pPr>
  </w:style>
  <w:style w:type="paragraph" w:customStyle="1" w:styleId="Default">
    <w:name w:val="Default"/>
    <w:rsid w:val="00732F06"/>
    <w:pPr>
      <w:autoSpaceDE w:val="0"/>
      <w:autoSpaceDN w:val="0"/>
      <w:adjustRightInd w:val="0"/>
      <w:spacing w:after="0" w:line="240" w:lineRule="auto"/>
    </w:pPr>
    <w:rPr>
      <w:rFonts w:ascii="Times" w:hAnsi="Times" w:cs="Times"/>
      <w:color w:val="000000"/>
      <w:sz w:val="24"/>
      <w:szCs w:val="24"/>
    </w:rPr>
  </w:style>
  <w:style w:type="character" w:customStyle="1" w:styleId="A4">
    <w:name w:val="A4"/>
    <w:uiPriority w:val="99"/>
    <w:rsid w:val="00732F06"/>
    <w:rPr>
      <w:rFonts w:cs="Times"/>
      <w:color w:val="000000"/>
      <w:sz w:val="22"/>
      <w:szCs w:val="22"/>
    </w:rPr>
  </w:style>
  <w:style w:type="paragraph" w:customStyle="1" w:styleId="Pa4">
    <w:name w:val="Pa4"/>
    <w:basedOn w:val="Default"/>
    <w:next w:val="Default"/>
    <w:uiPriority w:val="99"/>
    <w:rsid w:val="00732F06"/>
    <w:pPr>
      <w:spacing w:line="241" w:lineRule="atLeast"/>
    </w:pPr>
    <w:rPr>
      <w:rFonts w:cstheme="minorBidi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Compte Microsoft</dc:creator>
  <cp:keywords/>
  <dc:description/>
  <cp:lastModifiedBy>Compte Microsoft</cp:lastModifiedBy>
  <cp:revision>1</cp:revision>
  <dcterms:created xsi:type="dcterms:W3CDTF">2024-11-20T21:15:00Z</dcterms:created>
  <dcterms:modified xsi:type="dcterms:W3CDTF">2024-11-20T21:16:00Z</dcterms:modified>
</cp:coreProperties>
</file>