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bidiVisual/>
        <w:tblW w:w="0" w:type="auto"/>
        <w:jc w:val="center"/>
        <w:tblLook w:val="04A0"/>
      </w:tblPr>
      <w:tblGrid>
        <w:gridCol w:w="4218"/>
      </w:tblGrid>
      <w:tr w:rsidR="008453EF" w:rsidTr="008453EF">
        <w:trPr>
          <w:jc w:val="center"/>
        </w:trPr>
        <w:tc>
          <w:tcPr>
            <w:tcW w:w="4218" w:type="dxa"/>
          </w:tcPr>
          <w:p w:rsidR="008453EF" w:rsidRDefault="008453EF" w:rsidP="008453EF">
            <w:pPr>
              <w:bidi/>
              <w:spacing w:after="0" w:line="276" w:lineRule="auto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السنة الثانية: </w:t>
            </w:r>
            <w:proofErr w:type="spell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ماستر</w:t>
            </w:r>
            <w:proofErr w:type="spellEnd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 سياسات عامة</w:t>
            </w:r>
          </w:p>
        </w:tc>
      </w:tr>
      <w:tr w:rsidR="008453EF" w:rsidTr="008453EF">
        <w:trPr>
          <w:jc w:val="center"/>
        </w:trPr>
        <w:tc>
          <w:tcPr>
            <w:tcW w:w="4218" w:type="dxa"/>
          </w:tcPr>
          <w:p w:rsidR="008453EF" w:rsidRDefault="008453EF" w:rsidP="008453EF">
            <w:pPr>
              <w:bidi/>
              <w:spacing w:after="0" w:line="276" w:lineRule="auto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proofErr w:type="gramStart"/>
            <w:r w:rsidRPr="008453E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مقياس</w:t>
            </w:r>
            <w:proofErr w:type="gramEnd"/>
            <w:r w:rsidRPr="008453EF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: السياسات البيئية في المنطقة العربية</w:t>
            </w:r>
          </w:p>
        </w:tc>
      </w:tr>
      <w:tr w:rsidR="008453EF" w:rsidTr="008453EF">
        <w:trPr>
          <w:jc w:val="center"/>
        </w:trPr>
        <w:tc>
          <w:tcPr>
            <w:tcW w:w="4218" w:type="dxa"/>
          </w:tcPr>
          <w:p w:rsidR="008453EF" w:rsidRDefault="008453EF" w:rsidP="008453EF">
            <w:pPr>
              <w:bidi/>
              <w:spacing w:after="0" w:line="276" w:lineRule="auto"/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 xml:space="preserve">طبيعة المقياس: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  <w:lang w:bidi="ar-DZ"/>
              </w:rPr>
              <w:t>محاضرة</w:t>
            </w:r>
            <w:proofErr w:type="gramEnd"/>
          </w:p>
        </w:tc>
      </w:tr>
    </w:tbl>
    <w:p w:rsidR="008453EF" w:rsidRDefault="008453EF" w:rsidP="008453EF">
      <w:pPr>
        <w:bidi/>
        <w:spacing w:after="0" w:line="276" w:lineRule="auto"/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</w:pPr>
    </w:p>
    <w:p w:rsidR="008453EF" w:rsidRDefault="008453EF" w:rsidP="008453EF">
      <w:pPr>
        <w:bidi/>
        <w:spacing w:after="0" w:line="276" w:lineRule="auto"/>
        <w:rPr>
          <w:rFonts w:ascii="Traditional Arabic" w:hAnsi="Traditional Arabic" w:cs="Traditional Arabic"/>
          <w:sz w:val="32"/>
          <w:szCs w:val="32"/>
          <w:rtl/>
        </w:rPr>
      </w:pPr>
      <w:r w:rsidRPr="00E11EDA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محت</w:t>
      </w:r>
      <w:r w:rsidRPr="00E11ED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ــــــــــ</w:t>
      </w:r>
      <w:r w:rsidRPr="00E11EDA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وى الم</w:t>
      </w:r>
      <w:r w:rsidRPr="00E11ED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</w:rPr>
        <w:t>ـــــــ</w:t>
      </w:r>
      <w:r w:rsidRPr="00E11EDA">
        <w:rPr>
          <w:rFonts w:ascii="Traditional Arabic" w:hAnsi="Traditional Arabic" w:cs="Traditional Arabic"/>
          <w:b/>
          <w:bCs/>
          <w:sz w:val="32"/>
          <w:szCs w:val="32"/>
          <w:u w:val="single"/>
          <w:rtl/>
        </w:rPr>
        <w:t>ادة</w:t>
      </w:r>
      <w:r w:rsidRPr="00E11EDA">
        <w:rPr>
          <w:rFonts w:ascii="Traditional Arabic" w:hAnsi="Traditional Arabic" w:cs="Traditional Arabic" w:hint="cs"/>
          <w:b/>
          <w:bCs/>
          <w:sz w:val="32"/>
          <w:szCs w:val="32"/>
          <w:u w:val="single"/>
          <w:rtl/>
          <w:lang w:bidi="ar-DZ"/>
        </w:rPr>
        <w:t>:</w:t>
      </w:r>
      <w:r w:rsidRPr="00A57D4F"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8453EF" w:rsidRPr="00A57D4F" w:rsidRDefault="008453EF" w:rsidP="008453EF">
      <w:pPr>
        <w:bidi/>
        <w:spacing w:after="0" w:line="276" w:lineRule="auto"/>
        <w:rPr>
          <w:rFonts w:ascii="Traditional Arabic" w:hAnsi="Traditional Arabic" w:cs="Traditional Arabic"/>
          <w:sz w:val="32"/>
          <w:szCs w:val="32"/>
          <w:rtl/>
          <w:lang w:bidi="ar-DZ"/>
        </w:rPr>
      </w:pPr>
      <w:proofErr w:type="gramStart"/>
      <w:r w:rsidRPr="00027595">
        <w:rPr>
          <w:rFonts w:ascii="Sakkal Majalla" w:hAnsi="Sakkal Majalla" w:cs="Sakkal Majalla"/>
          <w:sz w:val="32"/>
          <w:szCs w:val="32"/>
          <w:rtl/>
        </w:rPr>
        <w:t>مقدمة</w:t>
      </w:r>
      <w:proofErr w:type="gram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</w:p>
    <w:p w:rsidR="008453EF" w:rsidRPr="00E11EDA" w:rsidRDefault="008453EF" w:rsidP="008453EF">
      <w:pPr>
        <w:pStyle w:val="Paragraphedeliste"/>
        <w:numPr>
          <w:ilvl w:val="0"/>
          <w:numId w:val="1"/>
        </w:numPr>
        <w:bidi/>
        <w:spacing w:after="200"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proofErr w:type="gramStart"/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البيــــــئة</w:t>
      </w:r>
      <w:proofErr w:type="gramEnd"/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: إطـــــــــار مفاهـــــــيمي</w:t>
      </w:r>
    </w:p>
    <w:p w:rsidR="008453EF" w:rsidRPr="00E11EDA" w:rsidRDefault="008453EF" w:rsidP="008453EF">
      <w:pPr>
        <w:pStyle w:val="Paragraphedeliste"/>
        <w:numPr>
          <w:ilvl w:val="0"/>
          <w:numId w:val="1"/>
        </w:numPr>
        <w:bidi/>
        <w:spacing w:after="200"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البــــيئة بوصفها موضوعا في دراسات الســــياسة العامة</w:t>
      </w:r>
    </w:p>
    <w:p w:rsidR="008453EF" w:rsidRPr="00E11EDA" w:rsidRDefault="008453EF" w:rsidP="008453EF">
      <w:pPr>
        <w:pStyle w:val="Paragraphedeliste"/>
        <w:numPr>
          <w:ilvl w:val="0"/>
          <w:numId w:val="1"/>
        </w:numPr>
        <w:bidi/>
        <w:spacing w:after="200"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 xml:space="preserve">المشــــــكلة </w:t>
      </w:r>
      <w:r w:rsidRPr="00E11EDA"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  <w:t xml:space="preserve">البــــيئة </w:t>
      </w:r>
      <w:r w:rsidRPr="00E11EDA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The </w:t>
      </w:r>
      <w:proofErr w:type="spellStart"/>
      <w:r w:rsidRPr="00E11EDA">
        <w:rPr>
          <w:rFonts w:asciiTheme="majorBidi" w:hAnsiTheme="majorBidi" w:cstheme="majorBidi"/>
          <w:b/>
          <w:bCs/>
          <w:sz w:val="28"/>
          <w:szCs w:val="28"/>
          <w:lang w:bidi="ar-DZ"/>
        </w:rPr>
        <w:t>Environmental</w:t>
      </w:r>
      <w:proofErr w:type="spellEnd"/>
      <w:r w:rsidRPr="00E11EDA">
        <w:rPr>
          <w:rFonts w:asciiTheme="majorBidi" w:hAnsiTheme="majorBidi" w:cstheme="majorBidi"/>
          <w:b/>
          <w:bCs/>
          <w:sz w:val="28"/>
          <w:szCs w:val="28"/>
          <w:lang w:bidi="ar-DZ"/>
        </w:rPr>
        <w:t xml:space="preserve"> Issue</w:t>
      </w:r>
    </w:p>
    <w:p w:rsidR="008453EF" w:rsidRPr="00E11EDA" w:rsidRDefault="008453EF" w:rsidP="008453EF">
      <w:pPr>
        <w:pStyle w:val="Paragraphedeliste"/>
        <w:numPr>
          <w:ilvl w:val="0"/>
          <w:numId w:val="1"/>
        </w:numPr>
        <w:bidi/>
        <w:spacing w:after="200" w:line="276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مشاكل البيئة في الدول العربية: </w:t>
      </w:r>
      <w:proofErr w:type="gramStart"/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واقع</w:t>
      </w:r>
      <w:proofErr w:type="gramEnd"/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 التهديدات المشتركة</w:t>
      </w:r>
    </w:p>
    <w:p w:rsidR="008453EF" w:rsidRDefault="008453EF" w:rsidP="008453EF">
      <w:pPr>
        <w:pStyle w:val="Paragraphedeliste"/>
        <w:numPr>
          <w:ilvl w:val="0"/>
          <w:numId w:val="1"/>
        </w:numPr>
        <w:bidi/>
        <w:spacing w:after="200" w:line="360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bidi="ar-DZ"/>
        </w:rPr>
      </w:pPr>
      <w:r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دور المنظمات الإقليمية والدولية في حماية البيئة</w:t>
      </w:r>
    </w:p>
    <w:p w:rsidR="008453EF" w:rsidRPr="00E11EDA" w:rsidRDefault="008453EF" w:rsidP="008453EF">
      <w:pPr>
        <w:pStyle w:val="Paragraphedeliste"/>
        <w:numPr>
          <w:ilvl w:val="0"/>
          <w:numId w:val="1"/>
        </w:numPr>
        <w:bidi/>
        <w:spacing w:after="200" w:line="276" w:lineRule="auto"/>
        <w:jc w:val="lowKashida"/>
        <w:rPr>
          <w:rFonts w:ascii="Traditional Arabic" w:hAnsi="Traditional Arabic" w:cs="Traditional Arabic"/>
          <w:b/>
          <w:bCs/>
          <w:sz w:val="32"/>
          <w:szCs w:val="32"/>
          <w:lang w:val="en-US" w:bidi="ar-DZ"/>
        </w:rPr>
      </w:pPr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 xml:space="preserve">السياسة البيئية في مصر: </w:t>
      </w:r>
      <w:proofErr w:type="gramStart"/>
      <w:r w:rsidRPr="00E11EDA">
        <w:rPr>
          <w:rFonts w:ascii="Traditional Arabic" w:hAnsi="Traditional Arabic" w:cs="Traditional Arabic" w:hint="cs"/>
          <w:b/>
          <w:bCs/>
          <w:sz w:val="32"/>
          <w:szCs w:val="32"/>
          <w:rtl/>
          <w:lang w:val="en-US" w:bidi="ar-DZ"/>
        </w:rPr>
        <w:t>أنموذجا</w:t>
      </w:r>
      <w:proofErr w:type="gramEnd"/>
    </w:p>
    <w:p w:rsidR="00A115A7" w:rsidRDefault="00A115A7"/>
    <w:sectPr w:rsidR="00A115A7" w:rsidSect="00A115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615C26"/>
    <w:multiLevelType w:val="hybridMultilevel"/>
    <w:tmpl w:val="141025C2"/>
    <w:lvl w:ilvl="0" w:tplc="266095B6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8453EF"/>
    <w:rsid w:val="008453EF"/>
    <w:rsid w:val="00A115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53EF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453EF"/>
    <w:pPr>
      <w:spacing w:after="80" w:line="240" w:lineRule="auto"/>
      <w:ind w:left="720"/>
      <w:contextualSpacing/>
    </w:pPr>
  </w:style>
  <w:style w:type="table" w:styleId="Grilledutableau">
    <w:name w:val="Table Grid"/>
    <w:basedOn w:val="TableauNormal"/>
    <w:uiPriority w:val="59"/>
    <w:rsid w:val="008453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358</Characters>
  <Application>Microsoft Office Word</Application>
  <DocSecurity>0</DocSecurity>
  <Lines>2</Lines>
  <Paragraphs>1</Paragraphs>
  <ScaleCrop>false</ScaleCrop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2024-11-16T14:12:00Z</dcterms:created>
  <dcterms:modified xsi:type="dcterms:W3CDTF">2024-11-16T14:15:00Z</dcterms:modified>
</cp:coreProperties>
</file>